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1CE7D" w14:textId="38CF3E33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157063" wp14:editId="163DAD29">
            <wp:extent cx="4857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6B7871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2E0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6EF8313C" w14:textId="0E9A60EE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3DD">
        <w:rPr>
          <w:rFonts w:ascii="Times New Roman" w:hAnsi="Times New Roman" w:cs="Times New Roman"/>
          <w:b/>
          <w:sz w:val="28"/>
          <w:szCs w:val="28"/>
        </w:rPr>
        <w:t>СОГДИНСКОГО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r w:rsidRPr="00AF22E0"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85AEC0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AF22E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14:paraId="1D8DE194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6713BED5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8CE9EF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2E0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7F77FFD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F60B04" w14:textId="76BA216A" w:rsidR="00D33749" w:rsidRPr="00D33749" w:rsidRDefault="00D33749" w:rsidP="00D33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3DD">
        <w:rPr>
          <w:rFonts w:ascii="Times New Roman" w:hAnsi="Times New Roman" w:cs="Times New Roman"/>
          <w:sz w:val="28"/>
          <w:szCs w:val="28"/>
          <w:u w:val="single"/>
        </w:rPr>
        <w:t>05</w:t>
      </w:r>
      <w:r w:rsidRPr="00D3374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A123DD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D33749">
        <w:rPr>
          <w:rFonts w:ascii="Times New Roman" w:hAnsi="Times New Roman" w:cs="Times New Roman"/>
          <w:sz w:val="28"/>
          <w:szCs w:val="28"/>
          <w:u w:val="single"/>
        </w:rPr>
        <w:t xml:space="preserve">.2026 г.  № </w:t>
      </w:r>
      <w:r w:rsidR="00A123DD">
        <w:rPr>
          <w:rFonts w:ascii="Times New Roman" w:hAnsi="Times New Roman" w:cs="Times New Roman"/>
          <w:sz w:val="28"/>
          <w:szCs w:val="28"/>
          <w:u w:val="single"/>
        </w:rPr>
        <w:t>57</w:t>
      </w:r>
    </w:p>
    <w:p w14:paraId="261166D4" w14:textId="7ED97067" w:rsidR="00D33749" w:rsidRPr="00AF22E0" w:rsidRDefault="00D33749" w:rsidP="00D33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123D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с. С</w:t>
      </w:r>
      <w:r w:rsidR="00A123DD">
        <w:rPr>
          <w:rFonts w:ascii="Times New Roman" w:hAnsi="Times New Roman" w:cs="Times New Roman"/>
          <w:sz w:val="28"/>
          <w:szCs w:val="28"/>
        </w:rPr>
        <w:t>огда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04A2ACB5" w14:textId="77777777" w:rsidR="00D33749" w:rsidRPr="00AF22E0" w:rsidRDefault="00D33749" w:rsidP="00D337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C85F7D" w14:textId="77777777" w:rsidR="00D33749" w:rsidRPr="00AF22E0" w:rsidRDefault="00D33749" w:rsidP="00D33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4200A" w14:textId="77777777" w:rsidR="00D33749" w:rsidRPr="00AF22E0" w:rsidRDefault="00D33749" w:rsidP="00D337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4B">
        <w:rPr>
          <w:rFonts w:ascii="Times New Roman" w:hAnsi="Times New Roman" w:cs="Times New Roman"/>
          <w:sz w:val="28"/>
          <w:szCs w:val="28"/>
        </w:rPr>
        <w:t>О преобразовании муниципальных образований –</w:t>
      </w:r>
      <w:r>
        <w:rPr>
          <w:rFonts w:ascii="Times New Roman" w:hAnsi="Times New Roman" w:cs="Times New Roman"/>
          <w:sz w:val="28"/>
          <w:szCs w:val="28"/>
        </w:rPr>
        <w:t xml:space="preserve"> городских и</w:t>
      </w:r>
      <w:r w:rsidRPr="0024214B">
        <w:rPr>
          <w:rFonts w:ascii="Times New Roman" w:hAnsi="Times New Roman" w:cs="Times New Roman"/>
          <w:sz w:val="28"/>
          <w:szCs w:val="28"/>
        </w:rPr>
        <w:t xml:space="preserve"> сельских поселений, входящих в состав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24214B"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  <w:r>
        <w:rPr>
          <w:rFonts w:ascii="Times New Roman" w:hAnsi="Times New Roman" w:cs="Times New Roman"/>
          <w:sz w:val="28"/>
          <w:szCs w:val="28"/>
        </w:rPr>
        <w:t>а Хабаровского края, и наделении</w:t>
      </w:r>
      <w:r w:rsidRPr="0024214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 статусом муниципального округа</w:t>
      </w:r>
    </w:p>
    <w:p w14:paraId="3A4E138C" w14:textId="77777777" w:rsidR="00D33749" w:rsidRPr="00AF22E0" w:rsidRDefault="00D33749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050BBB2" w14:textId="3149188C" w:rsidR="00D33749" w:rsidRPr="00F41C7E" w:rsidRDefault="00D33749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статьей 12, частью 30 статьи 89 </w:t>
      </w:r>
      <w:r w:rsidRPr="00AF22E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от 20.03.2025 №</w:t>
      </w:r>
      <w:r w:rsidRPr="00AF22E0">
        <w:rPr>
          <w:rFonts w:ascii="Times New Roman" w:hAnsi="Times New Roman" w:cs="Times New Roman"/>
          <w:sz w:val="28"/>
          <w:szCs w:val="28"/>
        </w:rPr>
        <w:t xml:space="preserve"> 33-ФЗ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F22E0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AF22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статьей 1.2 Закона Хабаровского края </w:t>
      </w:r>
      <w:r w:rsidRPr="00CC4ABA">
        <w:rPr>
          <w:rFonts w:ascii="Times New Roman" w:hAnsi="Times New Roman" w:cs="Times New Roman"/>
          <w:sz w:val="28"/>
          <w:szCs w:val="28"/>
        </w:rPr>
        <w:t xml:space="preserve">от 26.11.2014 </w:t>
      </w:r>
      <w:r>
        <w:rPr>
          <w:rFonts w:ascii="Times New Roman" w:hAnsi="Times New Roman" w:cs="Times New Roman"/>
          <w:sz w:val="28"/>
          <w:szCs w:val="28"/>
        </w:rPr>
        <w:t>№ 15 «</w:t>
      </w:r>
      <w:r w:rsidRPr="00CC4ABA">
        <w:rPr>
          <w:rFonts w:ascii="Times New Roman" w:hAnsi="Times New Roman" w:cs="Times New Roman"/>
          <w:sz w:val="28"/>
          <w:szCs w:val="28"/>
        </w:rPr>
        <w:t>Об отдельных вопросах организации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 в Хабаровском крае»</w:t>
      </w:r>
      <w:r w:rsidRPr="00AF22E0">
        <w:rPr>
          <w:rFonts w:ascii="Times New Roman" w:hAnsi="Times New Roman" w:cs="Times New Roman"/>
          <w:sz w:val="28"/>
          <w:szCs w:val="28"/>
        </w:rPr>
        <w:t xml:space="preserve">, Уставом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123DD">
        <w:rPr>
          <w:rFonts w:ascii="Times New Roman" w:hAnsi="Times New Roman" w:cs="Times New Roman"/>
          <w:sz w:val="28"/>
          <w:szCs w:val="28"/>
        </w:rPr>
        <w:t>огдинского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color w:val="080808"/>
          <w:sz w:val="28"/>
          <w:szCs w:val="28"/>
        </w:rPr>
        <w:t>Верхнебуреинского</w:t>
      </w:r>
      <w:r w:rsidRPr="00AF22E0">
        <w:rPr>
          <w:rFonts w:ascii="Times New Roman" w:hAnsi="Times New Roman" w:cs="Times New Roman"/>
          <w:color w:val="080808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края,</w:t>
      </w:r>
      <w:r w:rsidRPr="00DF6BC2">
        <w:rPr>
          <w:rFonts w:ascii="Times New Roman" w:hAnsi="Times New Roman" w:cs="Times New Roman"/>
          <w:sz w:val="28"/>
          <w:szCs w:val="28"/>
        </w:rPr>
        <w:t xml:space="preserve"> с учетом заключения о результатах публичных слушаний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3DD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.01.2026г.</w:t>
      </w:r>
      <w:r w:rsidRPr="00DF6BC2">
        <w:rPr>
          <w:rFonts w:ascii="Times New Roman" w:hAnsi="Times New Roman" w:cs="Times New Roman"/>
          <w:sz w:val="28"/>
          <w:szCs w:val="28"/>
        </w:rPr>
        <w:t xml:space="preserve">, </w:t>
      </w:r>
      <w:r w:rsidRPr="00E96402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123DD">
        <w:rPr>
          <w:rFonts w:ascii="Times New Roman" w:hAnsi="Times New Roman" w:cs="Times New Roman"/>
          <w:sz w:val="28"/>
          <w:szCs w:val="28"/>
        </w:rPr>
        <w:t>огдинского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41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F41C7E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</w:p>
    <w:p w14:paraId="143D93B4" w14:textId="77777777" w:rsidR="00D33749" w:rsidRDefault="00D33749" w:rsidP="00D33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F41C7E">
        <w:rPr>
          <w:rFonts w:ascii="Times New Roman" w:hAnsi="Times New Roman" w:cs="Times New Roman"/>
          <w:spacing w:val="-2"/>
          <w:sz w:val="28"/>
          <w:szCs w:val="28"/>
        </w:rPr>
        <w:t>РЕШИЛ:</w:t>
      </w:r>
    </w:p>
    <w:p w14:paraId="1958136B" w14:textId="77777777" w:rsidR="00D33749" w:rsidRPr="00531F77" w:rsidRDefault="00D33749" w:rsidP="00D3374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31F77">
        <w:rPr>
          <w:rFonts w:ascii="Times New Roman" w:hAnsi="Times New Roman" w:cs="Times New Roman"/>
          <w:sz w:val="28"/>
          <w:szCs w:val="28"/>
        </w:rPr>
        <w:t xml:space="preserve">Выразить согласие на преобразование муниципальных образований, входящих в состав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531F7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края, путем объединения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городских и </w:t>
      </w:r>
      <w:r w:rsidRPr="00531F77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531F7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края: </w:t>
      </w:r>
      <w:r>
        <w:rPr>
          <w:rFonts w:ascii="Times New Roman" w:hAnsi="Times New Roman" w:cs="Times New Roman"/>
          <w:sz w:val="28"/>
          <w:szCs w:val="28"/>
        </w:rPr>
        <w:t xml:space="preserve">городское </w:t>
      </w:r>
      <w:r w:rsidRPr="00430745">
        <w:rPr>
          <w:rFonts w:ascii="Times New Roman" w:hAnsi="Times New Roman" w:cs="Times New Roman"/>
          <w:sz w:val="28"/>
          <w:szCs w:val="28"/>
        </w:rPr>
        <w:t>поселение</w:t>
      </w:r>
      <w:r>
        <w:rPr>
          <w:rFonts w:ascii="Times New Roman" w:hAnsi="Times New Roman" w:cs="Times New Roman"/>
          <w:sz w:val="28"/>
          <w:szCs w:val="28"/>
        </w:rPr>
        <w:t xml:space="preserve"> «Рабочий поселок Чегдомын» Верхнебуреинского</w:t>
      </w:r>
      <w:r w:rsidRPr="007B3BAA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Pr="004307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Новоургальское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 Верхнебуреинского</w:t>
      </w:r>
      <w:r w:rsidRPr="007B3BAA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074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«Село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>-Ургал»</w:t>
      </w:r>
      <w:r w:rsidRPr="00430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Среднеургальское </w:t>
      </w:r>
      <w:r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0745">
        <w:rPr>
          <w:rFonts w:ascii="Times New Roman" w:hAnsi="Times New Roman" w:cs="Times New Roman"/>
          <w:sz w:val="28"/>
          <w:szCs w:val="28"/>
        </w:rPr>
        <w:t>сельское поселение «</w:t>
      </w:r>
      <w:r>
        <w:rPr>
          <w:rFonts w:ascii="Times New Roman" w:hAnsi="Times New Roman" w:cs="Times New Roman"/>
          <w:sz w:val="28"/>
          <w:szCs w:val="28"/>
        </w:rPr>
        <w:t>Поселок Софийск</w:t>
      </w:r>
      <w:r w:rsidRPr="004307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Чекундинское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Согдинское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 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, Тырминское сельское поселение 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Аланапское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края, </w:t>
      </w:r>
      <w:r>
        <w:rPr>
          <w:rFonts w:ascii="Times New Roman" w:hAnsi="Times New Roman" w:cs="Times New Roman"/>
          <w:sz w:val="28"/>
          <w:szCs w:val="28"/>
        </w:rPr>
        <w:t xml:space="preserve">сельское поселение «Поселок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Алонка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края, сельское поселение </w:t>
      </w:r>
      <w:r>
        <w:rPr>
          <w:rFonts w:ascii="Times New Roman" w:hAnsi="Times New Roman" w:cs="Times New Roman"/>
          <w:sz w:val="28"/>
          <w:szCs w:val="28"/>
        </w:rPr>
        <w:t xml:space="preserve"> «Поселок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Этыркэн</w:t>
      </w:r>
      <w:proofErr w:type="spellEnd"/>
      <w:r>
        <w:rPr>
          <w:rFonts w:ascii="Times New Roman" w:hAnsi="Times New Roman" w:cs="Times New Roman"/>
          <w:sz w:val="28"/>
          <w:szCs w:val="28"/>
        </w:rPr>
        <w:t>» 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0745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r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Герби</w:t>
      </w:r>
      <w:proofErr w:type="spellEnd"/>
      <w:r w:rsidRPr="004307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Сулукское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F77">
        <w:rPr>
          <w:rFonts w:ascii="Times New Roman" w:hAnsi="Times New Roman" w:cs="Times New Roman"/>
          <w:sz w:val="28"/>
          <w:szCs w:val="28"/>
        </w:rPr>
        <w:t>и наделение вновь образованного муниципального образования статусом муниципального округа.</w:t>
      </w:r>
    </w:p>
    <w:p w14:paraId="62EDBE18" w14:textId="1AA95BFD" w:rsidR="00D33749" w:rsidRPr="005D31E3" w:rsidRDefault="005D31E3" w:rsidP="005D3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</w:t>
      </w:r>
      <w:r w:rsidR="00D33749" w:rsidRPr="005D31E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33749" w:rsidRPr="005D31E3">
        <w:rPr>
          <w:rFonts w:ascii="Times New Roman" w:hAnsi="Times New Roman" w:cs="Times New Roman"/>
          <w:sz w:val="28"/>
          <w:szCs w:val="28"/>
        </w:rPr>
        <w:t>Направить настоящее решение в Собрание депутатов Верхнебуреинского муниципального района Хабаровского</w:t>
      </w:r>
      <w:r w:rsidR="00D33749" w:rsidRPr="005D31E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33749" w:rsidRPr="005D31E3">
        <w:rPr>
          <w:rFonts w:ascii="Times New Roman" w:hAnsi="Times New Roman" w:cs="Times New Roman"/>
          <w:color w:val="0A0A0A"/>
          <w:sz w:val="28"/>
          <w:szCs w:val="28"/>
        </w:rPr>
        <w:t>края в срок не позднее 1 рабочего дня со дня его принятия.</w:t>
      </w:r>
    </w:p>
    <w:p w14:paraId="55A290D5" w14:textId="0B2015C9" w:rsidR="00D33749" w:rsidRPr="00AF22E0" w:rsidRDefault="00D33749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D33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</w:t>
      </w:r>
      <w:r w:rsidRPr="009672A3">
        <w:rPr>
          <w:rFonts w:ascii="Times New Roman" w:hAnsi="Times New Roman" w:cs="Times New Roman"/>
          <w:sz w:val="28"/>
          <w:szCs w:val="28"/>
        </w:rPr>
        <w:t>Вестнике муниципальных правовых актов</w:t>
      </w:r>
      <w:r w:rsidRPr="00F578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123DD">
        <w:rPr>
          <w:rFonts w:ascii="Times New Roman" w:hAnsi="Times New Roman" w:cs="Times New Roman"/>
          <w:sz w:val="28"/>
          <w:szCs w:val="28"/>
        </w:rPr>
        <w:t>огдинского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Верхнебуреинского</w:t>
      </w:r>
      <w:r w:rsidRPr="009672A3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и разме</w:t>
      </w:r>
      <w:r>
        <w:rPr>
          <w:rFonts w:ascii="Times New Roman" w:hAnsi="Times New Roman" w:cs="Times New Roman"/>
          <w:sz w:val="28"/>
          <w:szCs w:val="28"/>
        </w:rPr>
        <w:t>стить</w:t>
      </w:r>
      <w:r w:rsidRPr="009672A3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402">
        <w:rPr>
          <w:rFonts w:ascii="Times New Roman" w:hAnsi="Times New Roman" w:cs="Times New Roman"/>
          <w:sz w:val="28"/>
          <w:szCs w:val="28"/>
        </w:rPr>
        <w:t>администрации</w:t>
      </w:r>
      <w:r w:rsidRPr="00F578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123DD">
        <w:rPr>
          <w:rFonts w:ascii="Times New Roman" w:hAnsi="Times New Roman" w:cs="Times New Roman"/>
          <w:sz w:val="28"/>
          <w:szCs w:val="28"/>
        </w:rPr>
        <w:t>огдинского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Верхнебуреинского</w:t>
      </w:r>
      <w:r w:rsidRPr="00E96402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в информационно-телекоммуникационной сети «Интернет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89B2DB8" w14:textId="68F06B07" w:rsidR="00D33749" w:rsidRDefault="00D33749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F22E0">
        <w:rPr>
          <w:rFonts w:ascii="Times New Roman" w:hAnsi="Times New Roman" w:cs="Times New Roman"/>
          <w:spacing w:val="-2"/>
          <w:sz w:val="28"/>
          <w:szCs w:val="28"/>
        </w:rPr>
        <w:t xml:space="preserve">4. Настоящее решение вступает в силу после его официального опубликования (обнародования).  </w:t>
      </w:r>
    </w:p>
    <w:p w14:paraId="6A46CF6C" w14:textId="399040F2" w:rsidR="00A123DD" w:rsidRDefault="00A123DD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6E184E2A" w14:textId="357BA1B0" w:rsidR="00A123DD" w:rsidRDefault="00A123DD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62F69D4D" w14:textId="77777777" w:rsidR="00A123DD" w:rsidRPr="00AF22E0" w:rsidRDefault="00A123DD" w:rsidP="00D3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B60B798" w14:textId="77777777" w:rsidR="00A123DD" w:rsidRDefault="00A123DD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14:paraId="5435CCBA" w14:textId="2FECB91F" w:rsidR="00D33749" w:rsidRDefault="00A123DD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243CD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</w:p>
    <w:p w14:paraId="45CE2645" w14:textId="2786B7B3" w:rsidR="00A123DD" w:rsidRDefault="00A123DD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Согдинского сельского поселения                                            О.Ю.Харламов</w:t>
      </w:r>
    </w:p>
    <w:p w14:paraId="764214E8" w14:textId="6029020A" w:rsidR="00243CDF" w:rsidRDefault="00243CDF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019EB" w14:textId="562F0F81" w:rsidR="00243CDF" w:rsidRDefault="00243CDF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72BE79" w14:textId="5B021666" w:rsidR="00243CDF" w:rsidRDefault="00243CDF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23D37" w14:textId="6FE8C00B" w:rsidR="00243CDF" w:rsidRDefault="00243CDF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14:paraId="4F1C58DC" w14:textId="4FC42319" w:rsidR="00243CDF" w:rsidRDefault="00243CDF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Согдинского сельского поселения</w:t>
      </w:r>
      <w:r w:rsidR="005D31E3">
        <w:rPr>
          <w:rFonts w:ascii="Times New Roman" w:hAnsi="Times New Roman" w:cs="Times New Roman"/>
          <w:sz w:val="28"/>
          <w:szCs w:val="28"/>
        </w:rPr>
        <w:t xml:space="preserve">                                 О.Ю.Харламов</w:t>
      </w:r>
    </w:p>
    <w:p w14:paraId="3FDA98A8" w14:textId="77777777" w:rsidR="00A123DD" w:rsidRPr="00AF22E0" w:rsidRDefault="00A123DD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FBD017" w14:textId="2EC5FA30" w:rsidR="00D33749" w:rsidRDefault="00D33749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1BC49F" w14:textId="50530903" w:rsidR="00A123DD" w:rsidRDefault="00A123DD" w:rsidP="00D33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CF0D39" w14:textId="5C432730" w:rsidR="00D33749" w:rsidRPr="001B7146" w:rsidRDefault="00A123DD" w:rsidP="00A123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D598301" w14:textId="77777777" w:rsidR="00B66F5B" w:rsidRDefault="00B66F5B"/>
    <w:sectPr w:rsidR="00B66F5B" w:rsidSect="00F5784E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241A88"/>
    <w:multiLevelType w:val="hybridMultilevel"/>
    <w:tmpl w:val="E5D00C50"/>
    <w:lvl w:ilvl="0" w:tplc="DE0AB152">
      <w:start w:val="1"/>
      <w:numFmt w:val="decimal"/>
      <w:lvlText w:val="%1."/>
      <w:lvlJc w:val="left"/>
      <w:pPr>
        <w:ind w:left="149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75"/>
    <w:rsid w:val="00035A75"/>
    <w:rsid w:val="00243CDF"/>
    <w:rsid w:val="005D31E3"/>
    <w:rsid w:val="00756410"/>
    <w:rsid w:val="00A123DD"/>
    <w:rsid w:val="00B66F5B"/>
    <w:rsid w:val="00D3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2BDF9"/>
  <w15:chartTrackingRefBased/>
  <w15:docId w15:val="{D4890AC8-7881-48EF-BDE7-871E5A2C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7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</cp:revision>
  <cp:lastPrinted>2026-01-30T01:04:00Z</cp:lastPrinted>
  <dcterms:created xsi:type="dcterms:W3CDTF">2026-01-30T00:59:00Z</dcterms:created>
  <dcterms:modified xsi:type="dcterms:W3CDTF">2026-02-04T06:01:00Z</dcterms:modified>
</cp:coreProperties>
</file>