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F39" w:rsidRPr="00894B5C" w:rsidRDefault="00CE5BF0" w:rsidP="00B302FB">
      <w:pPr>
        <w:jc w:val="center"/>
        <w:rPr>
          <w:b/>
          <w:bCs/>
          <w:color w:val="333333"/>
          <w:sz w:val="28"/>
          <w:szCs w:val="28"/>
        </w:rPr>
      </w:pPr>
      <w:bookmarkStart w:id="0" w:name="_GoBack"/>
      <w:bookmarkEnd w:id="0"/>
      <w:r w:rsidRPr="00CE5BF0">
        <w:rPr>
          <w:b/>
          <w:bCs/>
          <w:noProof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F39" w:rsidRPr="00CE5BF0" w:rsidRDefault="00441F39" w:rsidP="00B302FB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441F39" w:rsidRPr="00CE5BF0" w:rsidRDefault="00441F39" w:rsidP="00B302F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441F39" w:rsidRPr="00CE5BF0" w:rsidRDefault="00441F39" w:rsidP="00B302F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272976" w:rsidRDefault="00441F39" w:rsidP="00272976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441F39" w:rsidRPr="00CE5BF0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441F39" w:rsidRPr="00CE5BF0" w:rsidRDefault="00441F39" w:rsidP="00AD2FFA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</w:p>
          <w:p w:rsidR="00441F39" w:rsidRPr="00CE5BF0" w:rsidRDefault="00F922F1" w:rsidP="00AD2FFA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</w:rPr>
              <w:t>01</w:t>
            </w:r>
            <w:r w:rsidR="00441F39" w:rsidRPr="00CE5BF0">
              <w:rPr>
                <w:color w:val="404040" w:themeColor="text1" w:themeTint="BF"/>
                <w:sz w:val="28"/>
                <w:szCs w:val="28"/>
                <w:u w:val="single"/>
              </w:rPr>
              <w:t>.1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1.2020</w:t>
            </w:r>
            <w:r w:rsidR="00441F39" w:rsidRPr="00CE5BF0">
              <w:rPr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28</w:t>
            </w:r>
          </w:p>
          <w:p w:rsidR="00441F39" w:rsidRPr="002967F3" w:rsidRDefault="00441F39" w:rsidP="002967F3">
            <w:pPr>
              <w:jc w:val="center"/>
              <w:rPr>
                <w:color w:val="404040" w:themeColor="text1" w:themeTint="BF"/>
              </w:rPr>
            </w:pPr>
            <w:r w:rsidRPr="00CE5BF0">
              <w:rPr>
                <w:color w:val="404040" w:themeColor="text1" w:themeTint="BF"/>
              </w:rPr>
              <w:t>с. Согда</w:t>
            </w:r>
          </w:p>
        </w:tc>
      </w:tr>
    </w:tbl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03"/>
        <w:tblW w:w="4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9"/>
      </w:tblGrid>
      <w:tr w:rsidR="001947A6" w:rsidRPr="00CE5BF0" w:rsidTr="001947A6">
        <w:trPr>
          <w:trHeight w:val="36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 w:rsidR="001947A6" w:rsidRPr="00CE5BF0" w:rsidRDefault="001947A6" w:rsidP="001947A6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CE5BF0">
              <w:rPr>
                <w:color w:val="404040" w:themeColor="text1" w:themeTint="BF"/>
                <w:sz w:val="28"/>
                <w:szCs w:val="28"/>
              </w:rPr>
              <w:t>Об администрировании доходов</w:t>
            </w:r>
          </w:p>
        </w:tc>
      </w:tr>
    </w:tbl>
    <w:p w:rsidR="00441F39" w:rsidRPr="00CE5BF0" w:rsidRDefault="00441F39" w:rsidP="00B302FB">
      <w:pPr>
        <w:rPr>
          <w:color w:val="404040" w:themeColor="text1" w:themeTint="BF"/>
          <w:sz w:val="28"/>
          <w:szCs w:val="28"/>
        </w:rPr>
      </w:pPr>
    </w:p>
    <w:p w:rsidR="00272976" w:rsidRDefault="00272976" w:rsidP="001935B1">
      <w:pPr>
        <w:pStyle w:val="a3"/>
        <w:ind w:firstLine="360"/>
        <w:jc w:val="both"/>
        <w:rPr>
          <w:color w:val="404040" w:themeColor="text1" w:themeTint="BF"/>
        </w:rPr>
      </w:pPr>
    </w:p>
    <w:p w:rsidR="001947A6" w:rsidRDefault="001947A6" w:rsidP="001935B1">
      <w:pPr>
        <w:pStyle w:val="a3"/>
        <w:ind w:firstLine="360"/>
        <w:jc w:val="both"/>
        <w:rPr>
          <w:color w:val="404040" w:themeColor="text1" w:themeTint="BF"/>
        </w:rPr>
      </w:pPr>
    </w:p>
    <w:p w:rsidR="00441F39" w:rsidRPr="00CE5BF0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</w:p>
    <w:p w:rsidR="00272976" w:rsidRDefault="00441F39" w:rsidP="0083497B">
      <w:pPr>
        <w:pStyle w:val="a3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ПОСТАНОВЛЯЕТ:</w:t>
      </w:r>
    </w:p>
    <w:p w:rsidR="00272976" w:rsidRPr="0083497B" w:rsidRDefault="00441F39" w:rsidP="0083497B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</w:pPr>
      <w:r w:rsidRPr="0083497B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 xml:space="preserve">1. Наделить функциями Администратора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</w:t>
      </w:r>
      <w:r w:rsidR="0083497B" w:rsidRPr="0083497B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 xml:space="preserve">Перечень главного администратора доходов, закрепленных бюджетной классификацией за администратором поступлений бюджета Согдинского </w:t>
      </w:r>
      <w:r w:rsidR="0083497B" w:rsidRPr="0083497B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</w:t>
      </w:r>
      <w:r w:rsidR="0083497B" w:rsidRPr="0083497B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 xml:space="preserve"> Хабаровского края</w:t>
      </w:r>
      <w:r w:rsidRPr="0083497B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 xml:space="preserve">, согласно Приложению № 1 к настоящему постановлению. </w:t>
      </w:r>
    </w:p>
    <w:p w:rsidR="00272976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2. Утвердить Порядок исполнения функций Администратора доходов бюджета по администрированию поступлений в бюджет (далее - Порядок), согласно Приложению № 2 к настоящему постановлению.</w:t>
      </w:r>
    </w:p>
    <w:p w:rsidR="00272976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3. Признать утратившим силу постановление администрации Согди</w:t>
      </w:r>
      <w:r w:rsidR="002967F3">
        <w:rPr>
          <w:color w:val="404040" w:themeColor="text1" w:themeTint="BF"/>
        </w:rPr>
        <w:t>нского сельского поселения от 30</w:t>
      </w:r>
      <w:r w:rsidRPr="00CE5BF0">
        <w:rPr>
          <w:color w:val="404040" w:themeColor="text1" w:themeTint="BF"/>
        </w:rPr>
        <w:t>.1</w:t>
      </w:r>
      <w:r w:rsidR="002967F3">
        <w:rPr>
          <w:color w:val="404040" w:themeColor="text1" w:themeTint="BF"/>
        </w:rPr>
        <w:t>0</w:t>
      </w:r>
      <w:r w:rsidRPr="00CE5BF0">
        <w:rPr>
          <w:color w:val="404040" w:themeColor="text1" w:themeTint="BF"/>
        </w:rPr>
        <w:t>.201</w:t>
      </w:r>
      <w:r w:rsidR="002967F3">
        <w:rPr>
          <w:color w:val="404040" w:themeColor="text1" w:themeTint="BF"/>
        </w:rPr>
        <w:t>8 г. № 23</w:t>
      </w:r>
      <w:r w:rsidRPr="00CE5BF0">
        <w:rPr>
          <w:color w:val="404040" w:themeColor="text1" w:themeTint="BF"/>
        </w:rPr>
        <w:t xml:space="preserve"> «Об администрировании доходов».</w:t>
      </w:r>
    </w:p>
    <w:p w:rsidR="00272976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4. Контроль за исполнением настоящего постановления оставляю за собой.</w:t>
      </w:r>
    </w:p>
    <w:p w:rsidR="00441F39" w:rsidRPr="00CE5BF0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5. Настоящее постановление вступает в силу после его официального опубликования (обнародования).</w:t>
      </w:r>
    </w:p>
    <w:p w:rsidR="00441F39" w:rsidRPr="00CE5BF0" w:rsidRDefault="00441F39" w:rsidP="0083497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83497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Глава сельского поселения              </w:t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Pr="00CE5BF0">
        <w:rPr>
          <w:color w:val="404040" w:themeColor="text1" w:themeTint="BF"/>
          <w:sz w:val="28"/>
          <w:szCs w:val="28"/>
        </w:rPr>
        <w:tab/>
      </w:r>
      <w:r w:rsidR="001947A6">
        <w:rPr>
          <w:color w:val="404040" w:themeColor="text1" w:themeTint="BF"/>
          <w:sz w:val="28"/>
          <w:szCs w:val="28"/>
        </w:rPr>
        <w:t xml:space="preserve">                     </w:t>
      </w:r>
      <w:r w:rsidRPr="00CE5BF0">
        <w:rPr>
          <w:color w:val="404040" w:themeColor="text1" w:themeTint="BF"/>
          <w:sz w:val="28"/>
          <w:szCs w:val="28"/>
        </w:rPr>
        <w:t>Е.М. Репина</w:t>
      </w:r>
    </w:p>
    <w:p w:rsidR="00441F39" w:rsidRPr="00CE5BF0" w:rsidRDefault="00441F39" w:rsidP="00A97E0B">
      <w:pPr>
        <w:rPr>
          <w:rFonts w:ascii="Cambria" w:hAnsi="Cambria" w:cs="Cambria"/>
          <w:b/>
          <w:bCs/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</w:rPr>
      </w:pPr>
    </w:p>
    <w:p w:rsidR="001947A6" w:rsidRDefault="001947A6" w:rsidP="00A97E0B">
      <w:pPr>
        <w:rPr>
          <w:color w:val="404040" w:themeColor="text1" w:themeTint="BF"/>
        </w:rPr>
      </w:pPr>
    </w:p>
    <w:p w:rsidR="00DA2230" w:rsidRDefault="00DA2230" w:rsidP="00316C72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4"/>
          <w:szCs w:val="24"/>
        </w:rPr>
      </w:pPr>
    </w:p>
    <w:p w:rsidR="00441F39" w:rsidRPr="00CE5BF0" w:rsidRDefault="00441F39" w:rsidP="00316C72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Приложение № 1</w:t>
      </w:r>
    </w:p>
    <w:p w:rsidR="00441F39" w:rsidRPr="00CE5BF0" w:rsidRDefault="00441F39" w:rsidP="00316C72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к постановлению администрации</w:t>
      </w:r>
    </w:p>
    <w:p w:rsidR="00441F39" w:rsidRPr="00CE5BF0" w:rsidRDefault="00441F39" w:rsidP="00316C72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2967F3" w:rsidP="00316C72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от 10</w:t>
      </w:r>
      <w:r w:rsidR="00441F39" w:rsidRPr="00CE5BF0">
        <w:rPr>
          <w:color w:val="404040" w:themeColor="text1" w:themeTint="BF"/>
          <w:sz w:val="28"/>
          <w:szCs w:val="28"/>
        </w:rPr>
        <w:t>.1</w:t>
      </w:r>
      <w:r>
        <w:rPr>
          <w:color w:val="404040" w:themeColor="text1" w:themeTint="BF"/>
          <w:sz w:val="28"/>
          <w:szCs w:val="28"/>
        </w:rPr>
        <w:t>2</w:t>
      </w:r>
      <w:r w:rsidR="00441F39" w:rsidRPr="00CE5BF0">
        <w:rPr>
          <w:color w:val="404040" w:themeColor="text1" w:themeTint="BF"/>
          <w:sz w:val="28"/>
          <w:szCs w:val="28"/>
        </w:rPr>
        <w:t>.201</w:t>
      </w:r>
      <w:r>
        <w:rPr>
          <w:color w:val="404040" w:themeColor="text1" w:themeTint="BF"/>
          <w:sz w:val="28"/>
          <w:szCs w:val="28"/>
        </w:rPr>
        <w:t>9</w:t>
      </w:r>
      <w:r w:rsidR="00441F39" w:rsidRPr="00CE5BF0">
        <w:rPr>
          <w:color w:val="404040" w:themeColor="text1" w:themeTint="BF"/>
          <w:sz w:val="28"/>
          <w:szCs w:val="28"/>
        </w:rPr>
        <w:t xml:space="preserve"> № </w:t>
      </w:r>
      <w:r>
        <w:rPr>
          <w:color w:val="404040" w:themeColor="text1" w:themeTint="BF"/>
          <w:sz w:val="28"/>
          <w:szCs w:val="28"/>
        </w:rPr>
        <w:t>4</w:t>
      </w:r>
      <w:r w:rsidR="00272976">
        <w:rPr>
          <w:color w:val="404040" w:themeColor="text1" w:themeTint="BF"/>
          <w:sz w:val="28"/>
          <w:szCs w:val="28"/>
        </w:rPr>
        <w:t>3</w:t>
      </w:r>
    </w:p>
    <w:p w:rsidR="00441F39" w:rsidRPr="00CE5BF0" w:rsidRDefault="00441F39" w:rsidP="00A97E0B">
      <w:pPr>
        <w:ind w:right="-81"/>
        <w:jc w:val="right"/>
        <w:rPr>
          <w:color w:val="404040" w:themeColor="text1" w:themeTint="BF"/>
          <w:sz w:val="28"/>
          <w:szCs w:val="28"/>
        </w:rPr>
      </w:pPr>
    </w:p>
    <w:p w:rsidR="002967F3" w:rsidRPr="0083497B" w:rsidRDefault="002967F3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3497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Перечень главного администратора доходов, </w:t>
      </w:r>
    </w:p>
    <w:p w:rsidR="002967F3" w:rsidRPr="0083497B" w:rsidRDefault="002967F3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</w:pPr>
      <w:r w:rsidRPr="0083497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закрепленных бюджетной классификацией за администратором поступлений бюджета</w:t>
      </w:r>
    </w:p>
    <w:p w:rsidR="00441F39" w:rsidRPr="0083497B" w:rsidRDefault="002967F3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</w:pPr>
      <w:r w:rsidRPr="0083497B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 xml:space="preserve">Согдинского </w:t>
      </w:r>
      <w:r w:rsidRPr="0083497B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</w:t>
      </w:r>
      <w:r w:rsidRPr="0083497B"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</w:rPr>
        <w:t xml:space="preserve"> Хабаровского края</w:t>
      </w:r>
    </w:p>
    <w:p w:rsidR="00441F39" w:rsidRPr="0083497B" w:rsidRDefault="00441F39" w:rsidP="00A97E0B">
      <w:pPr>
        <w:jc w:val="center"/>
        <w:rPr>
          <w:color w:val="404040" w:themeColor="text1" w:themeTint="BF"/>
          <w:sz w:val="26"/>
          <w:szCs w:val="2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835"/>
        <w:gridCol w:w="5953"/>
      </w:tblGrid>
      <w:tr w:rsidR="002967F3" w:rsidRPr="0083497B" w:rsidTr="00852CDC">
        <w:tc>
          <w:tcPr>
            <w:tcW w:w="993" w:type="dxa"/>
          </w:tcPr>
          <w:p w:rsidR="002967F3" w:rsidRPr="0083497B" w:rsidRDefault="002967F3" w:rsidP="00852CDC">
            <w:pPr>
              <w:jc w:val="center"/>
              <w:rPr>
                <w:color w:val="404040" w:themeColor="text1" w:themeTint="BF"/>
              </w:rPr>
            </w:pPr>
            <w:r w:rsidRPr="0083497B">
              <w:rPr>
                <w:color w:val="404040" w:themeColor="text1" w:themeTint="BF"/>
              </w:rPr>
              <w:t>Код адми</w:t>
            </w:r>
          </w:p>
          <w:p w:rsidR="002967F3" w:rsidRPr="0083497B" w:rsidRDefault="002967F3" w:rsidP="00852CDC">
            <w:pPr>
              <w:jc w:val="center"/>
              <w:rPr>
                <w:color w:val="404040" w:themeColor="text1" w:themeTint="BF"/>
              </w:rPr>
            </w:pPr>
            <w:r w:rsidRPr="0083497B">
              <w:rPr>
                <w:color w:val="404040" w:themeColor="text1" w:themeTint="BF"/>
              </w:rPr>
              <w:t>нистра</w:t>
            </w:r>
          </w:p>
          <w:p w:rsidR="002967F3" w:rsidRPr="0083497B" w:rsidRDefault="002967F3" w:rsidP="00852CDC">
            <w:pPr>
              <w:jc w:val="center"/>
              <w:rPr>
                <w:color w:val="404040" w:themeColor="text1" w:themeTint="BF"/>
              </w:rPr>
            </w:pPr>
            <w:r w:rsidRPr="0083497B">
              <w:rPr>
                <w:color w:val="404040" w:themeColor="text1" w:themeTint="BF"/>
              </w:rPr>
              <w:t>тора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jc w:val="center"/>
              <w:rPr>
                <w:color w:val="404040" w:themeColor="text1" w:themeTint="BF"/>
              </w:rPr>
            </w:pPr>
            <w:r w:rsidRPr="0083497B">
              <w:rPr>
                <w:color w:val="404040" w:themeColor="text1" w:themeTint="BF"/>
              </w:rPr>
              <w:t>Код платежа по БК</w:t>
            </w:r>
          </w:p>
        </w:tc>
        <w:tc>
          <w:tcPr>
            <w:tcW w:w="5953" w:type="dxa"/>
          </w:tcPr>
          <w:p w:rsidR="002967F3" w:rsidRPr="0083497B" w:rsidRDefault="002967F3" w:rsidP="00852CDC">
            <w:pPr>
              <w:jc w:val="center"/>
              <w:rPr>
                <w:color w:val="404040" w:themeColor="text1" w:themeTint="BF"/>
              </w:rPr>
            </w:pPr>
            <w:r w:rsidRPr="0083497B">
              <w:rPr>
                <w:color w:val="404040" w:themeColor="text1" w:themeTint="BF"/>
              </w:rPr>
              <w:t>Наименование платежа по БК</w:t>
            </w:r>
          </w:p>
        </w:tc>
      </w:tr>
      <w:tr w:rsidR="002967F3" w:rsidRPr="0083497B" w:rsidTr="00852CDC">
        <w:tc>
          <w:tcPr>
            <w:tcW w:w="993" w:type="dxa"/>
            <w:tcBorders>
              <w:bottom w:val="single" w:sz="4" w:space="0" w:color="auto"/>
            </w:tcBorders>
          </w:tcPr>
          <w:p w:rsidR="002967F3" w:rsidRPr="0083497B" w:rsidRDefault="002967F3" w:rsidP="00852CDC">
            <w:pPr>
              <w:rPr>
                <w:color w:val="404040" w:themeColor="text1" w:themeTint="BF"/>
                <w:sz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ИНН 2710001475</w:t>
            </w: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КПП 271001001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 xml:space="preserve">Администрация Согдинского </w:t>
            </w:r>
            <w:r w:rsidRPr="0083497B">
              <w:rPr>
                <w:bCs/>
                <w:color w:val="404040" w:themeColor="text1" w:themeTint="BF"/>
                <w:sz w:val="26"/>
                <w:szCs w:val="26"/>
              </w:rPr>
              <w:t>сельского поселения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</w:p>
          <w:p w:rsidR="002967F3" w:rsidRPr="0083497B" w:rsidRDefault="002967F3" w:rsidP="002967F3">
            <w:pPr>
              <w:ind w:left="-142"/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1 08 04020 01 0000 110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1 11 050</w:t>
            </w:r>
            <w:r w:rsidR="00504974">
              <w:rPr>
                <w:snapToGrid w:val="0"/>
                <w:color w:val="404040" w:themeColor="text1" w:themeTint="BF"/>
                <w:sz w:val="26"/>
                <w:szCs w:val="26"/>
              </w:rPr>
              <w:t>3</w:t>
            </w: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5 10 0000 120</w:t>
            </w:r>
          </w:p>
        </w:tc>
        <w:tc>
          <w:tcPr>
            <w:tcW w:w="5953" w:type="dxa"/>
          </w:tcPr>
          <w:p w:rsidR="002967F3" w:rsidRPr="00DA2230" w:rsidRDefault="00BF487D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DA2230">
              <w:rPr>
                <w:color w:val="404040" w:themeColor="text1" w:themeTint="BF"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1 11 09045 10 0000 120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1 13 02065 10 0000 130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1 16 01154 01 0000 140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1 16 07090 10 0000 140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 xml:space="preserve">Иные штрафы, неустойки, пени, уплаченные в </w:t>
            </w: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lastRenderedPageBreak/>
              <w:t>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lastRenderedPageBreak/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1 16 10032 10 0000 140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1 16 10061 10 0000 140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1 16 10062 10 0000 140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с сфере закупок товаров, работ и услуг для обеспечения государственных и муниципальных нужд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 xml:space="preserve">806 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1 16 10081 10 0000 140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1 16 10082 10 0000 140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 xml:space="preserve"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</w:t>
            </w: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lastRenderedPageBreak/>
              <w:t>односторонним отказом исполнителя (подрядчика) от его исполнения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lastRenderedPageBreak/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1 16 10100 10 0000 140</w:t>
            </w:r>
          </w:p>
        </w:tc>
        <w:tc>
          <w:tcPr>
            <w:tcW w:w="5953" w:type="dxa"/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Денежные взыскания, налагаемое в возмещение ущерба, причиненного в результате незаконного или не целевого использования бюджетных средств (в части бюджетов сельских поселений)</w:t>
            </w:r>
          </w:p>
        </w:tc>
      </w:tr>
      <w:tr w:rsidR="002967F3" w:rsidRPr="0083497B" w:rsidTr="002967F3">
        <w:trPr>
          <w:trHeight w:val="664"/>
        </w:trPr>
        <w:tc>
          <w:tcPr>
            <w:tcW w:w="993" w:type="dxa"/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1 17 01050 10 0000 180</w:t>
            </w:r>
          </w:p>
        </w:tc>
        <w:tc>
          <w:tcPr>
            <w:tcW w:w="5953" w:type="dxa"/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1 17 05050 10 0000 180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967F3" w:rsidRPr="0083497B" w:rsidRDefault="002967F3" w:rsidP="002967F3">
            <w:pPr>
              <w:jc w:val="both"/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Прочие неналоговые доходы бюджетов сельских поселений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snapToGrid w:val="0"/>
                <w:color w:val="404040" w:themeColor="text1" w:themeTint="BF"/>
                <w:sz w:val="26"/>
                <w:szCs w:val="26"/>
              </w:rPr>
            </w:pPr>
            <w:r w:rsidRPr="0083497B">
              <w:rPr>
                <w:snapToGrid w:val="0"/>
                <w:color w:val="404040" w:themeColor="text1" w:themeTint="BF"/>
                <w:sz w:val="26"/>
                <w:szCs w:val="26"/>
              </w:rPr>
              <w:t>2 02 15001 10 0000 150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2 02 16001 10 0000 150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202 16549 10 0000 150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2 02 30024 10 0000 150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2 02 35118 10 0000 150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2 02 35930 10 0000 150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2 02 40014 10 0000 150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2 02 49999 10 0000 150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2 07 05030 10 0000 150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Прочие безвозмездные поступления в бюджеты сельских поселений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</w:p>
          <w:p w:rsidR="002967F3" w:rsidRPr="0083497B" w:rsidRDefault="002967F3" w:rsidP="00852CDC">
            <w:pPr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2 08 05000 10 0000 150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2 18 60010 10 0000 150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 xml:space="preserve">Доходы бюджетов сельских поселений от возврата </w:t>
            </w:r>
            <w:r w:rsidRPr="0083497B">
              <w:rPr>
                <w:color w:val="404040" w:themeColor="text1" w:themeTint="BF"/>
                <w:sz w:val="26"/>
                <w:szCs w:val="26"/>
              </w:rPr>
              <w:lastRenderedPageBreak/>
              <w:t>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967F3" w:rsidRPr="0083497B" w:rsidTr="002967F3">
        <w:tc>
          <w:tcPr>
            <w:tcW w:w="993" w:type="dxa"/>
          </w:tcPr>
          <w:p w:rsidR="002967F3" w:rsidRPr="0083497B" w:rsidRDefault="002967F3" w:rsidP="002967F3">
            <w:pPr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lastRenderedPageBreak/>
              <w:t>806</w:t>
            </w:r>
          </w:p>
        </w:tc>
        <w:tc>
          <w:tcPr>
            <w:tcW w:w="2835" w:type="dxa"/>
          </w:tcPr>
          <w:p w:rsidR="002967F3" w:rsidRPr="0083497B" w:rsidRDefault="002967F3" w:rsidP="00852CDC">
            <w:pPr>
              <w:ind w:right="-365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2 19 60010 10 0000 150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F3" w:rsidRPr="0083497B" w:rsidRDefault="002967F3" w:rsidP="002967F3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83497B">
              <w:rPr>
                <w:color w:val="404040" w:themeColor="text1" w:themeTint="BF"/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441F39" w:rsidRPr="00CE5BF0" w:rsidRDefault="00441F39" w:rsidP="005C4BEB">
      <w:pPr>
        <w:rPr>
          <w:color w:val="404040" w:themeColor="text1" w:themeTint="BF"/>
        </w:rPr>
      </w:pPr>
    </w:p>
    <w:p w:rsidR="00441F39" w:rsidRPr="00CE5BF0" w:rsidRDefault="00441F39" w:rsidP="005C4BEB">
      <w:pPr>
        <w:rPr>
          <w:color w:val="404040" w:themeColor="text1" w:themeTint="BF"/>
        </w:rPr>
      </w:pPr>
    </w:p>
    <w:p w:rsidR="00441F39" w:rsidRDefault="00441F39" w:rsidP="003445C2">
      <w:pPr>
        <w:pStyle w:val="2"/>
        <w:spacing w:before="0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</w:rPr>
      </w:pPr>
    </w:p>
    <w:p w:rsidR="0075606A" w:rsidRDefault="0075606A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83497B" w:rsidRDefault="0083497B" w:rsidP="0075606A"/>
    <w:p w:rsidR="001947A6" w:rsidRDefault="001947A6" w:rsidP="0075606A"/>
    <w:p w:rsidR="0075606A" w:rsidRPr="0075606A" w:rsidRDefault="0075606A" w:rsidP="0075606A"/>
    <w:p w:rsidR="00272976" w:rsidRDefault="00272976" w:rsidP="007F31BD">
      <w:pPr>
        <w:rPr>
          <w:color w:val="404040" w:themeColor="text1" w:themeTint="BF"/>
          <w:sz w:val="26"/>
          <w:szCs w:val="26"/>
        </w:rPr>
      </w:pPr>
    </w:p>
    <w:p w:rsidR="0083497B" w:rsidRPr="00CE5BF0" w:rsidRDefault="0083497B" w:rsidP="007F31BD">
      <w:pPr>
        <w:rPr>
          <w:color w:val="404040" w:themeColor="text1" w:themeTint="BF"/>
        </w:rPr>
      </w:pPr>
    </w:p>
    <w:p w:rsidR="00441F39" w:rsidRPr="00CE5BF0" w:rsidRDefault="00441F39" w:rsidP="00676940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lastRenderedPageBreak/>
        <w:t>Приложение № 2</w:t>
      </w:r>
    </w:p>
    <w:p w:rsidR="00441F39" w:rsidRPr="00CE5BF0" w:rsidRDefault="00441F39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к постановлению администрации</w:t>
      </w:r>
    </w:p>
    <w:p w:rsidR="00441F39" w:rsidRPr="00CE5BF0" w:rsidRDefault="00441F39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441F39" w:rsidRPr="00CE5BF0" w:rsidRDefault="0083497B" w:rsidP="00676940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от 10</w:t>
      </w:r>
      <w:r w:rsidR="00441F39" w:rsidRPr="00CE5BF0">
        <w:rPr>
          <w:color w:val="404040" w:themeColor="text1" w:themeTint="BF"/>
          <w:sz w:val="28"/>
          <w:szCs w:val="28"/>
        </w:rPr>
        <w:t>.1</w:t>
      </w:r>
      <w:r>
        <w:rPr>
          <w:color w:val="404040" w:themeColor="text1" w:themeTint="BF"/>
          <w:sz w:val="28"/>
          <w:szCs w:val="28"/>
        </w:rPr>
        <w:t>2</w:t>
      </w:r>
      <w:r w:rsidR="00441F39" w:rsidRPr="00CE5BF0">
        <w:rPr>
          <w:color w:val="404040" w:themeColor="text1" w:themeTint="BF"/>
          <w:sz w:val="28"/>
          <w:szCs w:val="28"/>
        </w:rPr>
        <w:t>.201</w:t>
      </w:r>
      <w:r>
        <w:rPr>
          <w:color w:val="404040" w:themeColor="text1" w:themeTint="BF"/>
          <w:sz w:val="28"/>
          <w:szCs w:val="28"/>
        </w:rPr>
        <w:t>9</w:t>
      </w:r>
      <w:r w:rsidR="00441F39" w:rsidRPr="00CE5BF0">
        <w:rPr>
          <w:color w:val="404040" w:themeColor="text1" w:themeTint="BF"/>
          <w:sz w:val="28"/>
          <w:szCs w:val="28"/>
        </w:rPr>
        <w:t xml:space="preserve"> № </w:t>
      </w:r>
      <w:r>
        <w:rPr>
          <w:color w:val="404040" w:themeColor="text1" w:themeTint="BF"/>
          <w:sz w:val="28"/>
          <w:szCs w:val="28"/>
        </w:rPr>
        <w:t>4</w:t>
      </w:r>
      <w:r w:rsidR="00272976">
        <w:rPr>
          <w:color w:val="404040" w:themeColor="text1" w:themeTint="BF"/>
          <w:sz w:val="28"/>
          <w:szCs w:val="28"/>
        </w:rPr>
        <w:t>3</w:t>
      </w:r>
    </w:p>
    <w:p w:rsidR="00441F39" w:rsidRPr="00CE5BF0" w:rsidRDefault="00441F39" w:rsidP="0083497B">
      <w:pPr>
        <w:pStyle w:val="2"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 О Р Я Д О К</w:t>
      </w:r>
    </w:p>
    <w:p w:rsidR="00441F39" w:rsidRPr="00CE5BF0" w:rsidRDefault="00441F39" w:rsidP="0083497B">
      <w:pPr>
        <w:spacing w:line="240" w:lineRule="exact"/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исполнения функций Администратора доходов бюджета</w:t>
      </w:r>
    </w:p>
    <w:p w:rsidR="00441F39" w:rsidRPr="00CE5BF0" w:rsidRDefault="00441F39" w:rsidP="0083497B">
      <w:pPr>
        <w:spacing w:line="240" w:lineRule="exact"/>
        <w:jc w:val="center"/>
        <w:rPr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</w:rPr>
        <w:t>по администрированию поступлений в бюджет</w:t>
      </w: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272976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</w:t>
      </w:r>
      <w:r w:rsidRPr="00CE5BF0">
        <w:rPr>
          <w:b/>
          <w:bCs/>
          <w:color w:val="404040" w:themeColor="text1" w:themeTint="BF"/>
          <w:sz w:val="28"/>
          <w:szCs w:val="28"/>
        </w:rPr>
        <w:t>. Общие положения</w:t>
      </w:r>
    </w:p>
    <w:p w:rsidR="00441F39" w:rsidRPr="00CE5BF0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 w:rsidR="00441F39" w:rsidRPr="00CE5BF0" w:rsidRDefault="00441F39" w:rsidP="00A97E0B">
      <w:pPr>
        <w:jc w:val="both"/>
        <w:rPr>
          <w:color w:val="404040" w:themeColor="text1" w:themeTint="BF"/>
          <w:sz w:val="28"/>
          <w:szCs w:val="28"/>
          <w:u w:val="single"/>
        </w:rPr>
      </w:pPr>
    </w:p>
    <w:p w:rsidR="00441F39" w:rsidRPr="00272976" w:rsidRDefault="00441F39" w:rsidP="00272976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II</w:t>
      </w:r>
      <w:r w:rsidRPr="00CE5BF0">
        <w:rPr>
          <w:b/>
          <w:bCs/>
          <w:color w:val="404040" w:themeColor="text1" w:themeTint="BF"/>
          <w:sz w:val="28"/>
          <w:szCs w:val="28"/>
        </w:rPr>
        <w:t>.Бюджетные полномочия Администраторадоходов бюджета</w:t>
      </w:r>
    </w:p>
    <w:p w:rsidR="00441F39" w:rsidRPr="00CE5BF0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 w:rsidR="00441F39" w:rsidRPr="00CE5BF0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начисление, персонифицированный учет начисленных и поступивших сумм платежей, контроль за правильностью исчисления, полнотой и своевременностью осуществления платежей в бюджет, пеней и штрафов по ним;</w:t>
      </w:r>
    </w:p>
    <w:p w:rsidR="0083497B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взыскание задолженности по платежам в бюджет, пеней и штрафов;</w:t>
      </w:r>
    </w:p>
    <w:p w:rsidR="0083497B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83497B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 w:rsidR="0083497B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2.При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 w:rsidR="0083497B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 w:rsidR="0083497B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 w:rsidR="0083497B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</w:t>
      </w:r>
      <w:r w:rsidRPr="00CE5BF0">
        <w:rPr>
          <w:color w:val="404040" w:themeColor="text1" w:themeTint="BF"/>
          <w:sz w:val="28"/>
          <w:szCs w:val="28"/>
        </w:rPr>
        <w:lastRenderedPageBreak/>
        <w:t>Администратор корректирует (уменьшает) сумму возврата (уточнения) на величину отклонения.</w:t>
      </w:r>
    </w:p>
    <w:p w:rsidR="00441F39" w:rsidRPr="00CE5BF0" w:rsidRDefault="00441F39" w:rsidP="0083497B">
      <w:pPr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 w:rsidR="00441F39" w:rsidRPr="00CE5BF0" w:rsidRDefault="00441F39" w:rsidP="00A97E0B">
      <w:pPr>
        <w:pStyle w:val="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III</w:t>
      </w:r>
      <w:r w:rsidRPr="00CE5BF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Основные положения по администрированию доходов</w:t>
      </w:r>
    </w:p>
    <w:p w:rsidR="0083497B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1. Для осуществления своих полномочий Администратор:</w:t>
      </w:r>
    </w:p>
    <w:p w:rsidR="0083497B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 w:rsidR="0083497B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 w:rsidR="0083497B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учёту».</w:t>
      </w:r>
    </w:p>
    <w:p w:rsidR="0083497B" w:rsidRDefault="0083497B" w:rsidP="0083497B">
      <w:pPr>
        <w:pStyle w:val="a3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 xml:space="preserve">1. </w:t>
      </w:r>
      <w:r w:rsidR="00441F39" w:rsidRPr="00CE5BF0">
        <w:rPr>
          <w:color w:val="404040" w:themeColor="text1" w:themeTint="BF"/>
        </w:rPr>
        <w:t>Администратор доходов бюджета при  взаимодействии с плательщиками выполняет следующие функции:</w:t>
      </w:r>
    </w:p>
    <w:p w:rsidR="0083497B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средств в бюджетную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 w:rsidR="0083497B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 w:rsidR="00441F39" w:rsidRPr="00CE5BF0" w:rsidRDefault="00441F39" w:rsidP="0083497B">
      <w:pPr>
        <w:pStyle w:val="a3"/>
        <w:ind w:firstLine="567"/>
        <w:jc w:val="both"/>
        <w:rPr>
          <w:color w:val="404040" w:themeColor="text1" w:themeTint="BF"/>
        </w:rPr>
      </w:pPr>
      <w:r w:rsidRPr="00CE5BF0">
        <w:rPr>
          <w:color w:val="404040" w:themeColor="text1" w:themeTint="BF"/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 w:rsidR="00441F39" w:rsidRPr="00CE5BF0" w:rsidRDefault="00441F39" w:rsidP="00A97E0B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CE5BF0">
        <w:rPr>
          <w:b/>
          <w:bCs/>
          <w:color w:val="404040" w:themeColor="text1" w:themeTint="BF"/>
          <w:sz w:val="28"/>
          <w:szCs w:val="28"/>
          <w:lang w:val="en-US"/>
        </w:rPr>
        <w:t>IV</w:t>
      </w:r>
      <w:r w:rsidRPr="00CE5BF0">
        <w:rPr>
          <w:b/>
          <w:bCs/>
          <w:color w:val="404040" w:themeColor="text1" w:themeTint="BF"/>
          <w:sz w:val="28"/>
          <w:szCs w:val="28"/>
        </w:rPr>
        <w:t>. Заключительные положения</w:t>
      </w:r>
    </w:p>
    <w:p w:rsidR="00441F39" w:rsidRPr="00CE5BF0" w:rsidRDefault="00441F39" w:rsidP="0083497B">
      <w:pPr>
        <w:pStyle w:val="21"/>
        <w:spacing w:line="240" w:lineRule="auto"/>
        <w:ind w:firstLine="567"/>
        <w:jc w:val="both"/>
        <w:rPr>
          <w:color w:val="404040" w:themeColor="text1" w:themeTint="BF"/>
          <w:sz w:val="28"/>
          <w:szCs w:val="28"/>
        </w:rPr>
      </w:pPr>
      <w:r w:rsidRPr="00CE5BF0">
        <w:rPr>
          <w:color w:val="404040" w:themeColor="text1" w:themeTint="BF"/>
          <w:sz w:val="28"/>
          <w:szCs w:val="28"/>
        </w:rPr>
        <w:t xml:space="preserve">1. Если положения настоящего Порядка противоречат принятым или принимаемым нормативно-правовым актам, Администратор руководствуется </w:t>
      </w:r>
      <w:r w:rsidRPr="00CE5BF0">
        <w:rPr>
          <w:color w:val="404040" w:themeColor="text1" w:themeTint="BF"/>
          <w:sz w:val="28"/>
          <w:szCs w:val="28"/>
        </w:rPr>
        <w:lastRenderedPageBreak/>
        <w:t>в своей деятельности этими актами вплоть до внесения изменений в настоящий Порядок.</w:t>
      </w: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rPr>
          <w:color w:val="404040" w:themeColor="text1" w:themeTint="BF"/>
          <w:sz w:val="28"/>
          <w:szCs w:val="28"/>
        </w:rPr>
      </w:pPr>
    </w:p>
    <w:p w:rsidR="00441F39" w:rsidRPr="00CE5BF0" w:rsidRDefault="00441F39" w:rsidP="00A97E0B">
      <w:pPr>
        <w:jc w:val="center"/>
        <w:rPr>
          <w:color w:val="404040" w:themeColor="text1" w:themeTint="BF"/>
          <w:sz w:val="28"/>
          <w:szCs w:val="28"/>
        </w:rPr>
      </w:pPr>
    </w:p>
    <w:p w:rsidR="00441F39" w:rsidRPr="00CE5BF0" w:rsidRDefault="00441F39">
      <w:pPr>
        <w:rPr>
          <w:color w:val="404040" w:themeColor="text1" w:themeTint="BF"/>
          <w:sz w:val="28"/>
          <w:szCs w:val="28"/>
        </w:rPr>
      </w:pPr>
    </w:p>
    <w:sectPr w:rsidR="00441F39" w:rsidRPr="00CE5BF0" w:rsidSect="001947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5F0"/>
    <w:multiLevelType w:val="hybridMultilevel"/>
    <w:tmpl w:val="5A7EF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942F15"/>
    <w:multiLevelType w:val="hybridMultilevel"/>
    <w:tmpl w:val="10084CFC"/>
    <w:lvl w:ilvl="0" w:tplc="EE04C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81B698A8">
      <w:numFmt w:val="none"/>
      <w:lvlText w:val=""/>
      <w:lvlJc w:val="left"/>
      <w:pPr>
        <w:tabs>
          <w:tab w:val="num" w:pos="360"/>
        </w:tabs>
      </w:pPr>
    </w:lvl>
    <w:lvl w:ilvl="2" w:tplc="D9EE281C">
      <w:numFmt w:val="none"/>
      <w:lvlText w:val=""/>
      <w:lvlJc w:val="left"/>
      <w:pPr>
        <w:tabs>
          <w:tab w:val="num" w:pos="360"/>
        </w:tabs>
      </w:pPr>
    </w:lvl>
    <w:lvl w:ilvl="3" w:tplc="3BE4F5D2">
      <w:numFmt w:val="none"/>
      <w:lvlText w:val=""/>
      <w:lvlJc w:val="left"/>
      <w:pPr>
        <w:tabs>
          <w:tab w:val="num" w:pos="360"/>
        </w:tabs>
      </w:pPr>
    </w:lvl>
    <w:lvl w:ilvl="4" w:tplc="3D72BE8A">
      <w:numFmt w:val="none"/>
      <w:lvlText w:val=""/>
      <w:lvlJc w:val="left"/>
      <w:pPr>
        <w:tabs>
          <w:tab w:val="num" w:pos="360"/>
        </w:tabs>
      </w:pPr>
    </w:lvl>
    <w:lvl w:ilvl="5" w:tplc="3134F154">
      <w:numFmt w:val="none"/>
      <w:lvlText w:val=""/>
      <w:lvlJc w:val="left"/>
      <w:pPr>
        <w:tabs>
          <w:tab w:val="num" w:pos="360"/>
        </w:tabs>
      </w:pPr>
    </w:lvl>
    <w:lvl w:ilvl="6" w:tplc="DFFAF600">
      <w:numFmt w:val="none"/>
      <w:lvlText w:val=""/>
      <w:lvlJc w:val="left"/>
      <w:pPr>
        <w:tabs>
          <w:tab w:val="num" w:pos="360"/>
        </w:tabs>
      </w:pPr>
    </w:lvl>
    <w:lvl w:ilvl="7" w:tplc="E064EFF0">
      <w:numFmt w:val="none"/>
      <w:lvlText w:val=""/>
      <w:lvlJc w:val="left"/>
      <w:pPr>
        <w:tabs>
          <w:tab w:val="num" w:pos="360"/>
        </w:tabs>
      </w:pPr>
    </w:lvl>
    <w:lvl w:ilvl="8" w:tplc="59B01DF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278C"/>
    <w:rsid w:val="00071729"/>
    <w:rsid w:val="00080FFD"/>
    <w:rsid w:val="000C72D9"/>
    <w:rsid w:val="001239B2"/>
    <w:rsid w:val="00127C84"/>
    <w:rsid w:val="001761A8"/>
    <w:rsid w:val="001935B1"/>
    <w:rsid w:val="001947A6"/>
    <w:rsid w:val="001F06B9"/>
    <w:rsid w:val="00233329"/>
    <w:rsid w:val="00272976"/>
    <w:rsid w:val="002902A9"/>
    <w:rsid w:val="002967F3"/>
    <w:rsid w:val="002D7E49"/>
    <w:rsid w:val="002E454C"/>
    <w:rsid w:val="00316C72"/>
    <w:rsid w:val="00324A6B"/>
    <w:rsid w:val="003445C2"/>
    <w:rsid w:val="003636A8"/>
    <w:rsid w:val="00384C94"/>
    <w:rsid w:val="00387E79"/>
    <w:rsid w:val="003E3B1B"/>
    <w:rsid w:val="00441F39"/>
    <w:rsid w:val="0046363A"/>
    <w:rsid w:val="004A2710"/>
    <w:rsid w:val="004A59F5"/>
    <w:rsid w:val="00504974"/>
    <w:rsid w:val="00504A08"/>
    <w:rsid w:val="00507861"/>
    <w:rsid w:val="0051440E"/>
    <w:rsid w:val="0056374C"/>
    <w:rsid w:val="005861C1"/>
    <w:rsid w:val="005A18BB"/>
    <w:rsid w:val="005C4BEB"/>
    <w:rsid w:val="00607FC3"/>
    <w:rsid w:val="00643B60"/>
    <w:rsid w:val="00676940"/>
    <w:rsid w:val="006C709C"/>
    <w:rsid w:val="006F46A0"/>
    <w:rsid w:val="00704F58"/>
    <w:rsid w:val="00724B3A"/>
    <w:rsid w:val="0075606A"/>
    <w:rsid w:val="00777320"/>
    <w:rsid w:val="007A2B40"/>
    <w:rsid w:val="007F31BD"/>
    <w:rsid w:val="0083497B"/>
    <w:rsid w:val="00894B5C"/>
    <w:rsid w:val="00894B5F"/>
    <w:rsid w:val="008E77ED"/>
    <w:rsid w:val="00922ABA"/>
    <w:rsid w:val="00930BC5"/>
    <w:rsid w:val="00977142"/>
    <w:rsid w:val="009B2FB4"/>
    <w:rsid w:val="009B6BFC"/>
    <w:rsid w:val="009F4D9F"/>
    <w:rsid w:val="00A01DEF"/>
    <w:rsid w:val="00A37DEE"/>
    <w:rsid w:val="00A97E0B"/>
    <w:rsid w:val="00AD2FFA"/>
    <w:rsid w:val="00B302FB"/>
    <w:rsid w:val="00B61D5B"/>
    <w:rsid w:val="00B7542D"/>
    <w:rsid w:val="00B91CEA"/>
    <w:rsid w:val="00BA1153"/>
    <w:rsid w:val="00BD44F3"/>
    <w:rsid w:val="00BD5BCC"/>
    <w:rsid w:val="00BF487D"/>
    <w:rsid w:val="00C3171F"/>
    <w:rsid w:val="00C83200"/>
    <w:rsid w:val="00CE5BF0"/>
    <w:rsid w:val="00D05B6C"/>
    <w:rsid w:val="00D51BE1"/>
    <w:rsid w:val="00DA2230"/>
    <w:rsid w:val="00DA278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30A3E"/>
    <w:rsid w:val="00F3227E"/>
    <w:rsid w:val="00F324E4"/>
    <w:rsid w:val="00F43EC0"/>
    <w:rsid w:val="00F45D1E"/>
    <w:rsid w:val="00F92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C72D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C72D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A27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locked/>
    <w:rsid w:val="00B302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72D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0C72D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DA278C"/>
    <w:rPr>
      <w:rFonts w:ascii="Times New Roman" w:hAnsi="Times New Roman" w:cs="Times New Roman"/>
      <w:b/>
      <w:bCs/>
      <w:sz w:val="28"/>
      <w:szCs w:val="28"/>
    </w:rPr>
  </w:style>
  <w:style w:type="character" w:customStyle="1" w:styleId="90">
    <w:name w:val="Заголовок 9 Знак"/>
    <w:link w:val="9"/>
    <w:uiPriority w:val="99"/>
    <w:semiHidden/>
    <w:locked/>
    <w:rsid w:val="00504A08"/>
    <w:rPr>
      <w:rFonts w:ascii="Cambria" w:hAnsi="Cambria" w:cs="Cambria"/>
    </w:rPr>
  </w:style>
  <w:style w:type="paragraph" w:styleId="a3">
    <w:name w:val="Body Text"/>
    <w:basedOn w:val="a"/>
    <w:link w:val="a4"/>
    <w:uiPriority w:val="99"/>
    <w:semiHidden/>
    <w:rsid w:val="000C72D9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0C72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C72D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0C72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C72D9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rsid w:val="00A97E0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A97E0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uiPriority w:val="99"/>
    <w:rsid w:val="00643B60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blk1">
    <w:name w:val="blk1"/>
    <w:rsid w:val="002E454C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0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32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38</cp:revision>
  <cp:lastPrinted>2016-01-14T02:50:00Z</cp:lastPrinted>
  <dcterms:created xsi:type="dcterms:W3CDTF">2015-12-09T00:51:00Z</dcterms:created>
  <dcterms:modified xsi:type="dcterms:W3CDTF">2020-11-19T01:19:00Z</dcterms:modified>
</cp:coreProperties>
</file>