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8FD" w:rsidRPr="00D5693D" w:rsidRDefault="008908FD" w:rsidP="0032270B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091A9E">
        <w:rPr>
          <w:rFonts w:ascii="Times New Roman" w:hAnsi="Times New Roman" w:cs="Times New Roman"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4" o:title=""/>
          </v:shape>
        </w:pict>
      </w:r>
    </w:p>
    <w:p w:rsidR="008908FD" w:rsidRPr="00D5693D" w:rsidRDefault="008908FD" w:rsidP="0032270B">
      <w:pPr>
        <w:pStyle w:val="Heading9"/>
        <w:ind w:right="0"/>
        <w:rPr>
          <w:rFonts w:ascii="Times New Roman" w:hAnsi="Times New Roman" w:cs="Times New Roman"/>
          <w:color w:val="333333"/>
          <w:sz w:val="28"/>
          <w:szCs w:val="28"/>
        </w:rPr>
      </w:pPr>
      <w:r w:rsidRPr="00D5693D">
        <w:rPr>
          <w:rFonts w:ascii="Times New Roman" w:hAnsi="Times New Roman" w:cs="Times New Roman"/>
          <w:color w:val="333333"/>
          <w:sz w:val="28"/>
          <w:szCs w:val="28"/>
        </w:rPr>
        <w:t>АДМИНИСТРАЦИЯ</w:t>
      </w:r>
    </w:p>
    <w:p w:rsidR="008908FD" w:rsidRPr="00D5693D" w:rsidRDefault="008908FD" w:rsidP="0032270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D569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8908FD" w:rsidRPr="00D5693D" w:rsidRDefault="008908FD" w:rsidP="0032270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D569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8908FD" w:rsidRPr="00D5693D" w:rsidRDefault="008908FD" w:rsidP="0032270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D569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8908FD" w:rsidRPr="00D5693D" w:rsidRDefault="008908FD" w:rsidP="0032270B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D5693D" w:rsidRDefault="008908FD" w:rsidP="0032270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D569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p w:rsidR="008908FD" w:rsidRPr="00D5693D" w:rsidRDefault="008908FD" w:rsidP="0032270B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8908FD" w:rsidRPr="00D5693D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8908FD" w:rsidRPr="00D5693D" w:rsidRDefault="008908FD" w:rsidP="00DF69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8908FD" w:rsidRPr="00D5693D" w:rsidRDefault="008908FD" w:rsidP="00DF69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D5693D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09.10.2015 № 16</w:t>
            </w:r>
          </w:p>
          <w:p w:rsidR="008908FD" w:rsidRPr="00D5693D" w:rsidRDefault="008908FD" w:rsidP="00DF69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69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8908FD" w:rsidRPr="00D5693D" w:rsidRDefault="008908FD" w:rsidP="00DF69B5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8908FD" w:rsidRPr="00D5693D" w:rsidRDefault="008908FD" w:rsidP="0032270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D5693D" w:rsidRDefault="008908FD" w:rsidP="0032270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D5693D" w:rsidRDefault="008908FD" w:rsidP="0032270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D5693D" w:rsidRDefault="008908FD" w:rsidP="0032270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D5693D" w:rsidRDefault="008908FD" w:rsidP="0032270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30"/>
      </w:tblGrid>
      <w:tr w:rsidR="008908FD" w:rsidRPr="00D5693D">
        <w:trPr>
          <w:trHeight w:val="469"/>
        </w:trPr>
        <w:tc>
          <w:tcPr>
            <w:tcW w:w="9530" w:type="dxa"/>
            <w:tcBorders>
              <w:top w:val="nil"/>
              <w:left w:val="nil"/>
              <w:bottom w:val="nil"/>
              <w:right w:val="nil"/>
            </w:tcBorders>
          </w:tcPr>
          <w:p w:rsidR="008908FD" w:rsidRPr="00D5693D" w:rsidRDefault="008908FD" w:rsidP="00DF69B5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</w:rPr>
            </w:pPr>
            <w:r w:rsidRPr="00D5693D">
              <w:rPr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</w:rPr>
              <w:t xml:space="preserve">Об утверждении </w:t>
            </w:r>
            <w:hyperlink w:anchor="P29" w:history="1">
              <w:r w:rsidRPr="00D5693D">
                <w:rPr>
                  <w:rFonts w:ascii="Times New Roman" w:hAnsi="Times New Roman" w:cs="Times New Roman"/>
                  <w:b w:val="0"/>
                  <w:bCs w:val="0"/>
                  <w:color w:val="333333"/>
                  <w:sz w:val="28"/>
                  <w:szCs w:val="28"/>
                </w:rPr>
                <w:t>Порядк</w:t>
              </w:r>
            </w:hyperlink>
            <w:r w:rsidRPr="00D5693D">
              <w:rPr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</w:rPr>
              <w:t>а организации и проведения социологических опросов граждан муниципального образования Согдинского сельского поселения  для определения удовлетворенности населения деятельностью органов местного самоуправления и качеством оказания муниципальных услуг</w:t>
            </w:r>
          </w:p>
        </w:tc>
      </w:tr>
    </w:tbl>
    <w:p w:rsidR="008908FD" w:rsidRPr="0054417D" w:rsidRDefault="008908FD" w:rsidP="007E3364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В соответствии с Федеральным </w:t>
      </w:r>
      <w:hyperlink r:id="rId5" w:history="1">
        <w:r w:rsidRPr="0054417D">
          <w:rPr>
            <w:rFonts w:ascii="Times New Roman" w:hAnsi="Times New Roman" w:cs="Times New Roman"/>
            <w:color w:val="333333"/>
            <w:sz w:val="28"/>
            <w:szCs w:val="28"/>
          </w:rPr>
          <w:t>законом</w:t>
        </w:r>
      </w:hyperlink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 от 06 октября 2003 г. № 131-ФЗ "Об общих принципах организации местного самоуправления в Российской Федерации", в целях реализации </w:t>
      </w:r>
      <w:hyperlink r:id="rId6" w:history="1">
        <w:r w:rsidRPr="0054417D">
          <w:rPr>
            <w:rFonts w:ascii="Times New Roman" w:hAnsi="Times New Roman" w:cs="Times New Roman"/>
            <w:color w:val="333333"/>
            <w:sz w:val="28"/>
            <w:szCs w:val="28"/>
          </w:rPr>
          <w:t>Указа</w:t>
        </w:r>
      </w:hyperlink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 Президента Российской Федерации от 28 апреля 2008 г. № 607 "Об оценке эффективности деятельности органов местного самоуправления городских округов и муниципальных районов", </w:t>
      </w:r>
      <w:hyperlink r:id="rId7" w:history="1">
        <w:r w:rsidRPr="0054417D">
          <w:rPr>
            <w:rFonts w:ascii="Times New Roman" w:hAnsi="Times New Roman" w:cs="Times New Roman"/>
            <w:color w:val="333333"/>
            <w:sz w:val="28"/>
            <w:szCs w:val="28"/>
          </w:rPr>
          <w:t>Распоряжения</w:t>
        </w:r>
      </w:hyperlink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 Правительства Российской Федерации от 11 сентября 2008 г. № 1313-р, </w:t>
      </w:r>
      <w:r w:rsidRPr="0054417D">
        <w:rPr>
          <w:rFonts w:ascii="Times New Roman" w:hAnsi="Times New Roman" w:cs="Times New Roman"/>
          <w:color w:val="333333"/>
          <w:sz w:val="28"/>
          <w:szCs w:val="28"/>
          <w:lang w:eastAsia="en-US"/>
        </w:rPr>
        <w:t>в целях повышения качества предоставляемых муниципальных услуг и учета мнения получателей муниципальных услуг Согдинского сельского поселения </w:t>
      </w:r>
      <w:r w:rsidRPr="0054417D">
        <w:rPr>
          <w:rFonts w:ascii="Times New Roman" w:hAnsi="Times New Roman" w:cs="Times New Roman"/>
          <w:color w:val="333333"/>
          <w:sz w:val="28"/>
          <w:szCs w:val="28"/>
        </w:rPr>
        <w:t>администрация Согдинского сельского поселения ПОСТАНОВЛЯЕТ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1. Утвердить прилагаемый </w:t>
      </w:r>
      <w:hyperlink w:anchor="P29" w:history="1">
        <w:r w:rsidRPr="0054417D">
          <w:rPr>
            <w:rFonts w:ascii="Times New Roman" w:hAnsi="Times New Roman" w:cs="Times New Roman"/>
            <w:color w:val="333333"/>
            <w:sz w:val="28"/>
            <w:szCs w:val="28"/>
          </w:rPr>
          <w:t>Порядок</w:t>
        </w:r>
      </w:hyperlink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 организации и проведения социологических опросов граждан муниципального образования Согдинского сельского поселения для определения удовлетворенности населения деятельностью органов местного самоуправления и качеством оказания муниципальных услуг.</w:t>
      </w:r>
    </w:p>
    <w:p w:rsidR="008908FD" w:rsidRPr="0054417D" w:rsidRDefault="008908FD" w:rsidP="0097026D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2. Контроль за исполнением настоящего постановления возложить на главу администрации Согдинского сельского поселения.</w:t>
      </w:r>
    </w:p>
    <w:p w:rsidR="008908FD" w:rsidRPr="0054417D" w:rsidRDefault="008908FD" w:rsidP="0097026D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8908FD" w:rsidRPr="0054417D" w:rsidRDefault="008908FD" w:rsidP="009702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54417D" w:rsidRDefault="008908FD" w:rsidP="009702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54417D" w:rsidRDefault="008908FD" w:rsidP="009702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54417D" w:rsidRDefault="008908FD" w:rsidP="009702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Глава сельского поселения                 </w:t>
      </w:r>
      <w:r w:rsidRPr="0054417D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54417D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                        Е.М. Репина</w:t>
      </w:r>
    </w:p>
    <w:p w:rsidR="008908FD" w:rsidRPr="0054417D" w:rsidRDefault="008908FD" w:rsidP="009702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54417D" w:rsidRDefault="008908FD">
      <w:pPr>
        <w:pStyle w:val="ConsPlusNormal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54417D" w:rsidRDefault="008908FD" w:rsidP="0050562C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  <w:bookmarkStart w:id="0" w:name="Par24"/>
      <w:bookmarkEnd w:id="0"/>
      <w:r w:rsidRPr="0054417D">
        <w:rPr>
          <w:rFonts w:ascii="Times New Roman" w:hAnsi="Times New Roman" w:cs="Times New Roman"/>
          <w:color w:val="333333"/>
          <w:sz w:val="28"/>
          <w:szCs w:val="28"/>
        </w:rPr>
        <w:t>УТВЕРЖДЕН</w:t>
      </w:r>
      <w:bookmarkStart w:id="1" w:name="_GoBack"/>
      <w:bookmarkEnd w:id="1"/>
    </w:p>
    <w:p w:rsidR="008908FD" w:rsidRPr="0054417D" w:rsidRDefault="008908FD" w:rsidP="0050562C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постановлением администрации </w:t>
      </w:r>
    </w:p>
    <w:p w:rsidR="008908FD" w:rsidRPr="0054417D" w:rsidRDefault="008908FD" w:rsidP="0050562C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</w:p>
    <w:p w:rsidR="008908FD" w:rsidRPr="0054417D" w:rsidRDefault="008908FD" w:rsidP="0050562C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333333"/>
          <w:sz w:val="28"/>
          <w:szCs w:val="28"/>
        </w:rPr>
        <w:t>09.10.2</w:t>
      </w:r>
      <w:r w:rsidRPr="0054417D">
        <w:rPr>
          <w:rFonts w:ascii="Times New Roman" w:hAnsi="Times New Roman" w:cs="Times New Roman"/>
          <w:color w:val="333333"/>
          <w:sz w:val="28"/>
          <w:szCs w:val="28"/>
        </w:rPr>
        <w:t>015 № 1</w:t>
      </w:r>
      <w:r>
        <w:rPr>
          <w:rFonts w:ascii="Times New Roman" w:hAnsi="Times New Roman" w:cs="Times New Roman"/>
          <w:color w:val="333333"/>
          <w:sz w:val="28"/>
          <w:szCs w:val="28"/>
        </w:rPr>
        <w:t>6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54417D" w:rsidRDefault="008908FD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bookmarkStart w:id="2" w:name="P29"/>
      <w:bookmarkEnd w:id="2"/>
      <w:r w:rsidRPr="0054417D">
        <w:rPr>
          <w:rFonts w:ascii="Times New Roman" w:hAnsi="Times New Roman" w:cs="Times New Roman"/>
          <w:color w:val="333333"/>
          <w:sz w:val="28"/>
          <w:szCs w:val="28"/>
        </w:rPr>
        <w:t>ПОРЯДОК</w:t>
      </w:r>
    </w:p>
    <w:p w:rsidR="008908FD" w:rsidRPr="0054417D" w:rsidRDefault="008908FD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ОРГАНИЗАЦИИ И ПРОВЕДЕНИЯ СОЦИОЛОГИЧЕСКИХ ОПРОСОВ ГРАЖДАН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</w:t>
      </w:r>
      <w:r w:rsidRPr="0054417D">
        <w:rPr>
          <w:rFonts w:ascii="Times New Roman" w:hAnsi="Times New Roman" w:cs="Times New Roman"/>
          <w:color w:val="333333"/>
          <w:sz w:val="28"/>
          <w:szCs w:val="28"/>
        </w:rPr>
        <w:t xml:space="preserve"> ПОСЕЛЕНИЯ ДЛЯ ОПРЕДЕЛЕНИЯ УДОВЛЕТВОРЕННОСТИ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4417D">
        <w:rPr>
          <w:rFonts w:ascii="Times New Roman" w:hAnsi="Times New Roman" w:cs="Times New Roman"/>
          <w:color w:val="333333"/>
          <w:sz w:val="28"/>
          <w:szCs w:val="28"/>
        </w:rPr>
        <w:t>НАСЕЛЕНИЯ ДЕЯТЕЛЬНОСТЬЮ ОРГАНОВ МЕСТНОГО САМОУПРАВЛЕНИЯИ КАЧЕСТВОМ ОКАЗАНИЯ МУНИЦИПАЛЬНЫХ УСЛУГ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1. Настоящий порядок определяет процедуру организации проведения социологических опросов граждан муниципального образования Согдинского сельского поселения  при определении уровня оценки населением результатов деятельности органов местного самоуправления и качества оказания муниципальных услуг.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2. Под социологическим опросом населения в рамках настоящего Порядка понимается изучение общественного мнения населения муниципального образования Согдинского сельского поселения о деятельности органов местного самоуправления и качестве оказания муниципальных услуг в установленных сферах методом формализованного личного интервью с гражданами от 18 лет и старше по месту жительства, ежегодно во втором полугодии.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3. Социологические опросы проводятся на территории муниципального образования Согдинского сельского поселения.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4. Социологический опрос проводится на основе выборочной совокупности, сформированной по муниципальному образованию Согдинского сельского поселения  с учетом численности и половозрастной структуры населения.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5. Участие в социологических опросах является свободным и добровольным.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6. Основной целью проведения социологических опросов при определении уровня оценки населением результатов деятельности органов местного самоуправления муниципального образования Согдинского сельского поселения является выявление уровня удовлетворенности населения качеством оказания муниципальных услуг в сферах образования, здравоохранения, культуры, жилищно-коммунального хозяйства, деятельностью органов местного самоуправления, в том числе информационной открытостью.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7. Основными задачами социологических опросов являются: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выявление уровня удовлетворенности населения качеством предоставляемых муниципальных услуг, деятельностью органов местного самоуправления;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формирование базы данных фактических значений показателей удовлетворенности населения с целью подготовки докладов главы Согдинского сельского поселения о результатах мониторинга эффективности деятельности органов местного самоуправления за отчетный год.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8. Обязательными направлениями социологического опроса являются: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удовлетворенность населения медицинской помощью;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удовлетворенность населения качеством дошкольного образования;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удовлетворенность населения качеством дополнительного образования детей;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удовлетворенность населения качеством общего образования;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удовлетворенность населения качеством предоставляемых услуг в сфере культуры (качеством культурного обслуживания);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удовлетворенность населения деятельностью органов местного самоуправления, в том числе их информационной открытостью;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удовлетворенность населения жилищно-коммунальными услугами.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9. Результатами социологического опроса являются показатели: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"удовлетворенность населения медицинской помощью", в процентах от числа опрошенных;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"удовлетворенность населения качеством дошкольного образования", в процентах от числа опрошенных;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- "удовлетворенность населения качеством дополнительного образования детей", в процентах от числа опрошенных;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"удовлетворенность населения качеством общего образования", в процентах от числа опрошенных;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"удовлетворенность населения качеством предоставляемых услуг в сфере культуры (качеством культурного обслуживания)", в процентах от числа опрошенных;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"удовлетворенность населения деятельностью органов местного самоуправления, в том числе их информационной открытостью", в процентах от числа опрошенных;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"удовлетворенность населения жилищно-коммунальными услугами", в процентах от числа опрошенных.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10. Организацию проведения социологических опросов осуществляет администрация Согдинского сельского поселения.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11. Изучение мнения населения для определения удовлетворенности населения деятельностью органов местного самоуправления и качеством оказания муниципальных услуг осуществляется сторонней организацией на договорной основе.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12. Расходы на проведение ежегодных социологических опросов при определении уровня оценки населением результатов деятельности органов местного самоуправления осуществляются за счет средств местного бюджета, предусмотренных на указанные цели.</w:t>
      </w:r>
    </w:p>
    <w:p w:rsidR="008908FD" w:rsidRPr="0054417D" w:rsidRDefault="008908F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13. Результаты социологических опросов специалист администрации поселения ежегодно представляет главе поселения, председателю Совета депутатов, для учета показателей при проведении оценки эффективности деятельности органов местного самоуправления, качества оказания муниципальных услуг и формирования расходной части бюджета на очередной финансовый год и плановый период.</w:t>
      </w:r>
    </w:p>
    <w:p w:rsidR="008908FD" w:rsidRPr="0054417D" w:rsidRDefault="008908FD" w:rsidP="0097026D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4417D">
        <w:rPr>
          <w:rFonts w:ascii="Times New Roman" w:hAnsi="Times New Roman" w:cs="Times New Roman"/>
          <w:color w:val="333333"/>
          <w:sz w:val="28"/>
          <w:szCs w:val="28"/>
        </w:rPr>
        <w:t>14. Итоги проведенных социологических опросов размещаются на официальном сайте Верхнебуреинского муниципального района.</w:t>
      </w:r>
    </w:p>
    <w:sectPr w:rsidR="008908FD" w:rsidRPr="0054417D" w:rsidSect="00CB7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3364"/>
    <w:rsid w:val="00091A9E"/>
    <w:rsid w:val="000D0D8D"/>
    <w:rsid w:val="000E7AAC"/>
    <w:rsid w:val="001467C9"/>
    <w:rsid w:val="001B3B88"/>
    <w:rsid w:val="002108F7"/>
    <w:rsid w:val="002910F4"/>
    <w:rsid w:val="0032270B"/>
    <w:rsid w:val="0034644E"/>
    <w:rsid w:val="00360820"/>
    <w:rsid w:val="004A7268"/>
    <w:rsid w:val="0050562C"/>
    <w:rsid w:val="00541C01"/>
    <w:rsid w:val="0054417D"/>
    <w:rsid w:val="0056487A"/>
    <w:rsid w:val="00582B1C"/>
    <w:rsid w:val="00686490"/>
    <w:rsid w:val="007E3364"/>
    <w:rsid w:val="007F11C8"/>
    <w:rsid w:val="008908FD"/>
    <w:rsid w:val="008E0CEC"/>
    <w:rsid w:val="00956CC8"/>
    <w:rsid w:val="0097026D"/>
    <w:rsid w:val="009F7EE1"/>
    <w:rsid w:val="00A941F1"/>
    <w:rsid w:val="00B20A74"/>
    <w:rsid w:val="00B41D56"/>
    <w:rsid w:val="00B46399"/>
    <w:rsid w:val="00B5530E"/>
    <w:rsid w:val="00C35B22"/>
    <w:rsid w:val="00C56DE0"/>
    <w:rsid w:val="00CB7BBB"/>
    <w:rsid w:val="00D06177"/>
    <w:rsid w:val="00D214FE"/>
    <w:rsid w:val="00D5693D"/>
    <w:rsid w:val="00DF69B5"/>
    <w:rsid w:val="00E12E7C"/>
    <w:rsid w:val="00F12697"/>
    <w:rsid w:val="00F24154"/>
    <w:rsid w:val="00F54A13"/>
    <w:rsid w:val="00FA1B3E"/>
    <w:rsid w:val="00FD2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26D"/>
    <w:pPr>
      <w:spacing w:after="200" w:line="276" w:lineRule="auto"/>
    </w:pPr>
    <w:rPr>
      <w:rFonts w:cs="Calibri"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32270B"/>
    <w:pPr>
      <w:keepNext/>
      <w:spacing w:after="0" w:line="240" w:lineRule="auto"/>
      <w:ind w:right="-58"/>
      <w:jc w:val="center"/>
      <w:outlineLvl w:val="8"/>
    </w:pPr>
    <w:rPr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91A9E"/>
    <w:rPr>
      <w:rFonts w:ascii="Cambria" w:hAnsi="Cambria" w:cs="Cambria"/>
      <w:lang w:eastAsia="en-US"/>
    </w:rPr>
  </w:style>
  <w:style w:type="paragraph" w:customStyle="1" w:styleId="ConsPlusNormal">
    <w:name w:val="ConsPlusNormal"/>
    <w:uiPriority w:val="99"/>
    <w:rsid w:val="007E336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7E336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7E336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B41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1D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32270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"/>
    <w:basedOn w:val="Normal"/>
    <w:uiPriority w:val="99"/>
    <w:rsid w:val="0032270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2792AEBFE95A6EEA61DB793F56BA36309112E63002254467D2B0372FEqDj4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792AEBFE95A6EEA61DB793F56BA36309132E6E0C2454467D2B0372FEqDj4M" TargetMode="External"/><Relationship Id="rId5" Type="http://schemas.openxmlformats.org/officeDocument/2006/relationships/hyperlink" Target="consultantplus://offline/ref=7CAEB20E85C093FD155D858C962043652750ECF18251243B558447FF7AB77095D295F4FDFB89B98D3Ap8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74</TotalTime>
  <Pages>4</Pages>
  <Words>1035</Words>
  <Characters>5903</Characters>
  <Application>Microsoft Office Outlook</Application>
  <DocSecurity>0</DocSecurity>
  <Lines>0</Lines>
  <Paragraphs>0</Paragraphs>
  <ScaleCrop>false</ScaleCrop>
  <Company>UralSOFT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5</cp:revision>
  <cp:lastPrinted>2015-08-19T00:10:00Z</cp:lastPrinted>
  <dcterms:created xsi:type="dcterms:W3CDTF">2015-10-20T04:40:00Z</dcterms:created>
  <dcterms:modified xsi:type="dcterms:W3CDTF">2015-11-10T00:42:00Z</dcterms:modified>
</cp:coreProperties>
</file>