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51E" w:rsidRPr="00C5551E" w:rsidRDefault="00C5551E" w:rsidP="00C5551E">
      <w:pPr>
        <w:ind w:right="-5"/>
        <w:jc w:val="center"/>
        <w:rPr>
          <w:color w:val="404040"/>
          <w:sz w:val="28"/>
          <w:szCs w:val="28"/>
        </w:rPr>
      </w:pPr>
      <w:r w:rsidRPr="00C5551E">
        <w:rPr>
          <w:b/>
          <w:noProof/>
          <w:color w:val="404040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51E" w:rsidRPr="00C5551E" w:rsidRDefault="00C5551E" w:rsidP="00C5551E">
      <w:pPr>
        <w:pStyle w:val="9"/>
        <w:ind w:right="-5"/>
        <w:rPr>
          <w:color w:val="404040"/>
          <w:sz w:val="28"/>
          <w:szCs w:val="28"/>
        </w:rPr>
      </w:pPr>
      <w:r w:rsidRPr="00C5551E">
        <w:rPr>
          <w:color w:val="404040"/>
          <w:sz w:val="28"/>
          <w:szCs w:val="28"/>
        </w:rPr>
        <w:t>АДМИНИСТРАЦИЯ</w:t>
      </w:r>
    </w:p>
    <w:p w:rsidR="00C5551E" w:rsidRPr="00C5551E" w:rsidRDefault="00C5551E" w:rsidP="00C5551E">
      <w:pPr>
        <w:ind w:right="-5"/>
        <w:jc w:val="center"/>
        <w:rPr>
          <w:b/>
          <w:color w:val="404040"/>
          <w:sz w:val="28"/>
          <w:szCs w:val="28"/>
        </w:rPr>
      </w:pPr>
      <w:r w:rsidRPr="00C5551E">
        <w:rPr>
          <w:b/>
          <w:color w:val="404040"/>
          <w:sz w:val="28"/>
          <w:szCs w:val="28"/>
        </w:rPr>
        <w:t>СОГДИНСКОГО СЕЛЬСКОГО ПОСЕЛЕНИЯ</w:t>
      </w:r>
    </w:p>
    <w:p w:rsidR="00C5551E" w:rsidRPr="00C5551E" w:rsidRDefault="00C5551E" w:rsidP="00C5551E">
      <w:pPr>
        <w:ind w:right="-5"/>
        <w:jc w:val="center"/>
        <w:rPr>
          <w:b/>
          <w:bCs/>
          <w:color w:val="404040"/>
          <w:sz w:val="28"/>
          <w:szCs w:val="28"/>
        </w:rPr>
      </w:pPr>
      <w:r w:rsidRPr="00C5551E">
        <w:rPr>
          <w:b/>
          <w:bCs/>
          <w:color w:val="404040"/>
          <w:sz w:val="28"/>
          <w:szCs w:val="28"/>
        </w:rPr>
        <w:t>ВЕРХНЕБУРЕИНСКОГО МУНИЦИПАЛЬНОГО РАЙОНА</w:t>
      </w:r>
    </w:p>
    <w:p w:rsidR="00C5551E" w:rsidRPr="00C5551E" w:rsidRDefault="00C5551E" w:rsidP="00C5551E">
      <w:pPr>
        <w:ind w:right="-5"/>
        <w:jc w:val="center"/>
        <w:rPr>
          <w:b/>
          <w:bCs/>
          <w:color w:val="404040"/>
          <w:sz w:val="28"/>
          <w:szCs w:val="28"/>
        </w:rPr>
      </w:pPr>
      <w:r w:rsidRPr="00C5551E">
        <w:rPr>
          <w:b/>
          <w:bCs/>
          <w:color w:val="404040"/>
          <w:sz w:val="28"/>
          <w:szCs w:val="28"/>
        </w:rPr>
        <w:t>Хабаровского края</w:t>
      </w:r>
    </w:p>
    <w:p w:rsidR="00C5551E" w:rsidRPr="00C5551E" w:rsidRDefault="00C5551E" w:rsidP="00C5551E">
      <w:pPr>
        <w:ind w:right="-5"/>
        <w:jc w:val="center"/>
        <w:rPr>
          <w:color w:val="404040"/>
          <w:sz w:val="28"/>
          <w:szCs w:val="28"/>
        </w:rPr>
      </w:pPr>
    </w:p>
    <w:p w:rsidR="00C5551E" w:rsidRPr="00390C84" w:rsidRDefault="00C5551E" w:rsidP="00390C84">
      <w:pPr>
        <w:ind w:right="-5"/>
        <w:jc w:val="center"/>
        <w:rPr>
          <w:b/>
          <w:color w:val="404040"/>
          <w:sz w:val="28"/>
          <w:szCs w:val="28"/>
        </w:rPr>
      </w:pPr>
      <w:r w:rsidRPr="00C5551E">
        <w:rPr>
          <w:b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5551E" w:rsidRPr="00C5551E" w:rsidTr="00AE6E2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5551E" w:rsidRPr="00C5551E" w:rsidRDefault="00C5551E" w:rsidP="00AE6E2D"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</w:p>
          <w:p w:rsidR="00C5551E" w:rsidRPr="00C5551E" w:rsidRDefault="00390C84" w:rsidP="00AE6E2D"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  <w:r>
              <w:rPr>
                <w:color w:val="404040"/>
                <w:sz w:val="28"/>
                <w:szCs w:val="28"/>
                <w:u w:val="single"/>
              </w:rPr>
              <w:t>03</w:t>
            </w:r>
            <w:r w:rsidR="00C5551E" w:rsidRPr="00C5551E">
              <w:rPr>
                <w:color w:val="404040"/>
                <w:sz w:val="28"/>
                <w:szCs w:val="28"/>
                <w:u w:val="single"/>
              </w:rPr>
              <w:t>.0</w:t>
            </w:r>
            <w:r>
              <w:rPr>
                <w:color w:val="404040"/>
                <w:sz w:val="28"/>
                <w:szCs w:val="28"/>
                <w:u w:val="single"/>
              </w:rPr>
              <w:t>6</w:t>
            </w:r>
            <w:r w:rsidR="00C5551E" w:rsidRPr="00C5551E">
              <w:rPr>
                <w:color w:val="404040"/>
                <w:sz w:val="28"/>
                <w:szCs w:val="28"/>
                <w:u w:val="single"/>
              </w:rPr>
              <w:t>.2018 № 1</w:t>
            </w:r>
            <w:r>
              <w:rPr>
                <w:color w:val="404040"/>
                <w:sz w:val="28"/>
                <w:szCs w:val="28"/>
                <w:u w:val="single"/>
              </w:rPr>
              <w:t>1</w:t>
            </w:r>
          </w:p>
          <w:p w:rsidR="00C5551E" w:rsidRPr="00C5551E" w:rsidRDefault="00C5551E" w:rsidP="00AE6E2D">
            <w:pPr>
              <w:jc w:val="center"/>
              <w:rPr>
                <w:color w:val="404040"/>
              </w:rPr>
            </w:pPr>
            <w:r w:rsidRPr="00C5551E">
              <w:rPr>
                <w:color w:val="404040"/>
              </w:rPr>
              <w:t>с. Согда</w:t>
            </w:r>
          </w:p>
          <w:p w:rsidR="00C5551E" w:rsidRPr="00C5551E" w:rsidRDefault="00C5551E" w:rsidP="00AE6E2D">
            <w:pPr>
              <w:rPr>
                <w:color w:val="404040"/>
                <w:sz w:val="28"/>
                <w:szCs w:val="28"/>
              </w:rPr>
            </w:pPr>
          </w:p>
        </w:tc>
      </w:tr>
    </w:tbl>
    <w:p w:rsidR="00C5551E" w:rsidRPr="00C5551E" w:rsidRDefault="00C5551E" w:rsidP="00C5551E">
      <w:pPr>
        <w:rPr>
          <w:color w:val="404040"/>
          <w:sz w:val="28"/>
          <w:szCs w:val="28"/>
        </w:rPr>
      </w:pPr>
    </w:p>
    <w:p w:rsidR="00C5551E" w:rsidRPr="00C5551E" w:rsidRDefault="00C5551E" w:rsidP="00C5551E">
      <w:pPr>
        <w:rPr>
          <w:color w:val="404040"/>
          <w:sz w:val="28"/>
          <w:szCs w:val="28"/>
        </w:rPr>
      </w:pPr>
    </w:p>
    <w:p w:rsidR="00C5551E" w:rsidRPr="00C5551E" w:rsidRDefault="00C5551E" w:rsidP="00C5551E">
      <w:pPr>
        <w:rPr>
          <w:color w:val="404040"/>
          <w:sz w:val="28"/>
          <w:szCs w:val="28"/>
        </w:rPr>
      </w:pPr>
    </w:p>
    <w:p w:rsidR="00C5551E" w:rsidRPr="00C5551E" w:rsidRDefault="00C5551E" w:rsidP="00C5551E">
      <w:pPr>
        <w:rPr>
          <w:color w:val="404040"/>
          <w:sz w:val="28"/>
          <w:szCs w:val="28"/>
        </w:rPr>
      </w:pPr>
    </w:p>
    <w:p w:rsidR="00C5551E" w:rsidRPr="00C5551E" w:rsidRDefault="00C5551E" w:rsidP="00C5551E">
      <w:pPr>
        <w:rPr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-50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0"/>
      </w:tblGrid>
      <w:tr w:rsidR="00C5551E" w:rsidRPr="00C5551E" w:rsidTr="00AE6E2D">
        <w:trPr>
          <w:trHeight w:val="140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</w:tcPr>
          <w:p w:rsidR="00C5551E" w:rsidRPr="00C5551E" w:rsidRDefault="00C5551E" w:rsidP="00842CA1">
            <w:pPr>
              <w:spacing w:line="240" w:lineRule="exact"/>
              <w:jc w:val="both"/>
              <w:rPr>
                <w:color w:val="404040"/>
                <w:sz w:val="28"/>
                <w:szCs w:val="28"/>
              </w:rPr>
            </w:pPr>
            <w:r w:rsidRPr="00C5551E">
              <w:rPr>
                <w:color w:val="404040"/>
                <w:sz w:val="28"/>
                <w:szCs w:val="28"/>
              </w:rPr>
              <w:t>Об утверж</w:t>
            </w:r>
            <w:r w:rsidR="00842CA1">
              <w:rPr>
                <w:color w:val="404040"/>
                <w:sz w:val="28"/>
                <w:szCs w:val="28"/>
              </w:rPr>
              <w:t>дении А</w:t>
            </w:r>
            <w:r w:rsidR="00C81BFE">
              <w:rPr>
                <w:color w:val="404040"/>
                <w:sz w:val="28"/>
                <w:szCs w:val="28"/>
              </w:rPr>
              <w:t>нтикоррупционной политик</w:t>
            </w:r>
            <w:r w:rsidR="00842CA1">
              <w:rPr>
                <w:color w:val="404040"/>
                <w:sz w:val="28"/>
                <w:szCs w:val="28"/>
              </w:rPr>
              <w:t>и</w:t>
            </w:r>
            <w:r w:rsidRPr="00C5551E">
              <w:rPr>
                <w:color w:val="404040"/>
                <w:sz w:val="28"/>
                <w:szCs w:val="28"/>
              </w:rPr>
              <w:t xml:space="preserve"> в администрации Согдинского сельского поселения</w:t>
            </w:r>
          </w:p>
        </w:tc>
      </w:tr>
    </w:tbl>
    <w:p w:rsidR="001068A4" w:rsidRPr="00C81BFE" w:rsidRDefault="001068A4" w:rsidP="002419FB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 w:rsidRPr="00C81BFE">
        <w:rPr>
          <w:b w:val="0"/>
          <w:bCs w:val="0"/>
          <w:color w:val="404040" w:themeColor="text1" w:themeTint="BF"/>
          <w:sz w:val="28"/>
          <w:szCs w:val="28"/>
        </w:rPr>
        <w:t xml:space="preserve">     </w:t>
      </w:r>
      <w:r w:rsidR="00F13760" w:rsidRPr="00C81BFE">
        <w:rPr>
          <w:b w:val="0"/>
          <w:color w:val="404040" w:themeColor="text1" w:themeTint="BF"/>
          <w:sz w:val="28"/>
          <w:szCs w:val="28"/>
        </w:rPr>
        <w:t>В соответствии Конституцией Р</w:t>
      </w:r>
      <w:r w:rsidR="00B448B3" w:rsidRPr="00C81BFE">
        <w:rPr>
          <w:b w:val="0"/>
          <w:color w:val="404040" w:themeColor="text1" w:themeTint="BF"/>
          <w:sz w:val="28"/>
          <w:szCs w:val="28"/>
        </w:rPr>
        <w:t xml:space="preserve">оссийской </w:t>
      </w:r>
      <w:r w:rsidR="00F13760" w:rsidRPr="00C81BFE">
        <w:rPr>
          <w:b w:val="0"/>
          <w:color w:val="404040" w:themeColor="text1" w:themeTint="BF"/>
          <w:sz w:val="28"/>
          <w:szCs w:val="28"/>
        </w:rPr>
        <w:t>Ф</w:t>
      </w:r>
      <w:r w:rsidR="00B448B3" w:rsidRPr="00C81BFE">
        <w:rPr>
          <w:b w:val="0"/>
          <w:color w:val="404040" w:themeColor="text1" w:themeTint="BF"/>
          <w:sz w:val="28"/>
          <w:szCs w:val="28"/>
        </w:rPr>
        <w:t>едерации</w:t>
      </w:r>
      <w:r w:rsidR="00F13760" w:rsidRPr="00C81BFE">
        <w:rPr>
          <w:b w:val="0"/>
          <w:color w:val="404040" w:themeColor="text1" w:themeTint="BF"/>
          <w:sz w:val="28"/>
          <w:szCs w:val="28"/>
        </w:rPr>
        <w:t>, Федеральным  законом от 25 декабря 2008 года № 273-ФЗ «О противодействии коррупции», в целях</w:t>
      </w:r>
      <w:r w:rsidR="002419FB" w:rsidRPr="00C81BFE">
        <w:rPr>
          <w:b w:val="0"/>
          <w:color w:val="404040" w:themeColor="text1" w:themeTint="BF"/>
          <w:sz w:val="28"/>
          <w:szCs w:val="28"/>
        </w:rPr>
        <w:t>:</w:t>
      </w:r>
    </w:p>
    <w:p w:rsidR="001068A4" w:rsidRPr="00C81BFE" w:rsidRDefault="001068A4" w:rsidP="002419FB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 w:rsidRPr="00C81BFE">
        <w:rPr>
          <w:b w:val="0"/>
          <w:color w:val="404040" w:themeColor="text1" w:themeTint="BF"/>
          <w:sz w:val="28"/>
          <w:szCs w:val="28"/>
        </w:rPr>
        <w:t xml:space="preserve">     - </w:t>
      </w:r>
      <w:r w:rsidR="00F13760" w:rsidRPr="00C81BFE">
        <w:rPr>
          <w:b w:val="0"/>
          <w:color w:val="404040" w:themeColor="text1" w:themeTint="BF"/>
          <w:sz w:val="28"/>
          <w:szCs w:val="28"/>
        </w:rPr>
        <w:t>проведения профилактических мероприятий по противодействию коррупции,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определение подразделения или должностных лиц, ответственных за профилактику коррупционных и иных правонарушений, сотрудничества администрации 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Согдинского сельского поселения</w:t>
      </w:r>
      <w:r w:rsidR="00B448B3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с правоохранительными органами;</w:t>
      </w:r>
    </w:p>
    <w:p w:rsidR="001068A4" w:rsidRPr="00C81BFE" w:rsidRDefault="001068A4" w:rsidP="00D025F8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 w:rsidRPr="00C81BFE">
        <w:rPr>
          <w:b w:val="0"/>
          <w:color w:val="404040" w:themeColor="text1" w:themeTint="BF"/>
          <w:sz w:val="28"/>
          <w:szCs w:val="28"/>
        </w:rPr>
        <w:t xml:space="preserve">     -  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разработки и внедрения в практику стандартов и процедур, направленных на обеспечение добросовестной работы 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администрации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, реализации </w:t>
      </w:r>
      <w:r w:rsidR="00C5551E" w:rsidRPr="00C81BFE">
        <w:rPr>
          <w:b w:val="0"/>
          <w:bCs w:val="0"/>
          <w:color w:val="404040" w:themeColor="text1" w:themeTint="BF"/>
          <w:sz w:val="28"/>
          <w:szCs w:val="28"/>
        </w:rPr>
        <w:t>Положения об этике и служебном поведении муниципальных служащих администрации Согдинского сельского поселения</w:t>
      </w:r>
      <w:r w:rsidR="00D025F8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утвержденного 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распоряжением от 20</w:t>
      </w:r>
      <w:r w:rsidR="00D025F8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.0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4.2011 года № 3-р</w:t>
      </w:r>
      <w:r w:rsidR="00D025F8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</w:t>
      </w:r>
      <w:r w:rsidR="00C5551E" w:rsidRPr="00C81BFE">
        <w:rPr>
          <w:b w:val="0"/>
          <w:bCs w:val="0"/>
          <w:color w:val="404040" w:themeColor="text1" w:themeTint="BF"/>
          <w:sz w:val="28"/>
          <w:szCs w:val="28"/>
        </w:rPr>
        <w:t>«</w:t>
      </w:r>
      <w:r w:rsidR="00C5551E" w:rsidRPr="00C81BFE">
        <w:rPr>
          <w:b w:val="0"/>
          <w:color w:val="404040" w:themeColor="text1" w:themeTint="BF"/>
          <w:sz w:val="28"/>
          <w:szCs w:val="28"/>
        </w:rPr>
        <w:t xml:space="preserve">Об утверждении </w:t>
      </w:r>
      <w:r w:rsidR="00C5551E" w:rsidRPr="00C81BFE">
        <w:rPr>
          <w:b w:val="0"/>
          <w:bCs w:val="0"/>
          <w:color w:val="404040" w:themeColor="text1" w:themeTint="BF"/>
          <w:sz w:val="28"/>
          <w:szCs w:val="28"/>
        </w:rPr>
        <w:t>Положения об этике и служебном поведении муниципальных служащих администрации Согдинского сельского поселения»</w:t>
      </w:r>
      <w:r w:rsidR="002419FB" w:rsidRPr="00C81BFE">
        <w:rPr>
          <w:b w:val="0"/>
          <w:color w:val="404040" w:themeColor="text1" w:themeTint="BF"/>
          <w:sz w:val="28"/>
          <w:szCs w:val="28"/>
        </w:rPr>
        <w:t>;</w:t>
      </w:r>
    </w:p>
    <w:p w:rsidR="001068A4" w:rsidRPr="00C81BFE" w:rsidRDefault="001068A4" w:rsidP="001068A4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 w:rsidRPr="00C81BFE">
        <w:rPr>
          <w:b w:val="0"/>
          <w:color w:val="404040" w:themeColor="text1" w:themeTint="BF"/>
          <w:sz w:val="28"/>
          <w:szCs w:val="28"/>
        </w:rPr>
        <w:t xml:space="preserve">     - 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деятельности по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предотвращени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ю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и урегулировани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ю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конфликта интересов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, утвержденной постановлением от 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12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.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04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.201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1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года № </w:t>
      </w:r>
      <w:r w:rsidR="00C5551E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12</w:t>
      </w:r>
      <w:r w:rsidR="002419FB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</w:t>
      </w:r>
      <w:r w:rsidR="00C5551E" w:rsidRPr="00C81BFE">
        <w:rPr>
          <w:b w:val="0"/>
          <w:bCs w:val="0"/>
          <w:color w:val="404040" w:themeColor="text1" w:themeTint="BF"/>
          <w:sz w:val="28"/>
          <w:szCs w:val="28"/>
        </w:rPr>
        <w:t xml:space="preserve">«Об утверждении Положения и состава комиссии по </w:t>
      </w:r>
      <w:r w:rsidR="00C5551E" w:rsidRPr="00C81BFE">
        <w:rPr>
          <w:b w:val="0"/>
          <w:color w:val="404040" w:themeColor="text1" w:themeTint="BF"/>
          <w:sz w:val="28"/>
          <w:szCs w:val="28"/>
        </w:rPr>
        <w:t>соблюдению требований к служебному поведению муниципальных служащих и</w:t>
      </w:r>
      <w:r w:rsidR="00C5551E" w:rsidRPr="00C81BFE">
        <w:rPr>
          <w:b w:val="0"/>
          <w:bCs w:val="0"/>
          <w:color w:val="404040" w:themeColor="text1" w:themeTint="BF"/>
          <w:sz w:val="28"/>
          <w:szCs w:val="28"/>
        </w:rPr>
        <w:t xml:space="preserve"> урегулированию конфликта интересов на муниципальной службе в Согдинском сельском поселении»</w:t>
      </w:r>
      <w:r w:rsidR="002419FB" w:rsidRPr="00C81BFE">
        <w:rPr>
          <w:b w:val="0"/>
          <w:color w:val="404040" w:themeColor="text1" w:themeTint="BF"/>
          <w:sz w:val="28"/>
          <w:szCs w:val="28"/>
        </w:rPr>
        <w:t>;</w:t>
      </w:r>
    </w:p>
    <w:p w:rsidR="001068A4" w:rsidRPr="00C81BFE" w:rsidRDefault="001068A4" w:rsidP="001068A4">
      <w:pPr>
        <w:pStyle w:val="ConsPlusTitle"/>
        <w:jc w:val="both"/>
        <w:outlineLvl w:val="0"/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</w:pPr>
      <w:r w:rsidRPr="00C81BFE">
        <w:rPr>
          <w:b w:val="0"/>
          <w:color w:val="404040" w:themeColor="text1" w:themeTint="BF"/>
          <w:sz w:val="28"/>
          <w:szCs w:val="28"/>
        </w:rPr>
        <w:t xml:space="preserve">     - 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недопущение составления неофициальной отчетности и использования поддельных документов</w:t>
      </w:r>
      <w:r w:rsidR="00C02844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,</w:t>
      </w:r>
      <w:r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 xml:space="preserve"> администрация Согдинского сельского поселения</w:t>
      </w:r>
    </w:p>
    <w:p w:rsidR="00270670" w:rsidRDefault="001068A4" w:rsidP="00C81BFE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ПОСТАНОВЛЯЕТ</w:t>
      </w:r>
      <w:r w:rsidR="00F13760" w:rsidRPr="00C81BFE">
        <w:rPr>
          <w:rFonts w:eastAsiaTheme="minorHAnsi"/>
          <w:b w:val="0"/>
          <w:color w:val="404040" w:themeColor="text1" w:themeTint="BF"/>
          <w:sz w:val="28"/>
          <w:szCs w:val="28"/>
          <w:lang w:eastAsia="en-US"/>
        </w:rPr>
        <w:t>:</w:t>
      </w:r>
    </w:p>
    <w:p w:rsidR="00270670" w:rsidRDefault="00270670" w:rsidP="00C81BFE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>
        <w:rPr>
          <w:b w:val="0"/>
          <w:color w:val="404040" w:themeColor="text1" w:themeTint="BF"/>
          <w:sz w:val="28"/>
          <w:szCs w:val="28"/>
        </w:rPr>
        <w:t xml:space="preserve">     </w:t>
      </w:r>
      <w:r w:rsidR="00842CA1">
        <w:rPr>
          <w:b w:val="0"/>
          <w:color w:val="404040" w:themeColor="text1" w:themeTint="BF"/>
          <w:sz w:val="28"/>
          <w:szCs w:val="28"/>
        </w:rPr>
        <w:t>1. Утвердить Положение об А</w:t>
      </w:r>
      <w:r w:rsidR="001068A4" w:rsidRPr="00C81BFE">
        <w:rPr>
          <w:b w:val="0"/>
          <w:color w:val="404040" w:themeColor="text1" w:themeTint="BF"/>
          <w:sz w:val="28"/>
          <w:szCs w:val="28"/>
        </w:rPr>
        <w:t>нтикоррупционной</w:t>
      </w:r>
      <w:r w:rsidR="00FE5929" w:rsidRPr="00C81BFE">
        <w:rPr>
          <w:b w:val="0"/>
          <w:color w:val="404040" w:themeColor="text1" w:themeTint="BF"/>
          <w:sz w:val="28"/>
          <w:szCs w:val="28"/>
        </w:rPr>
        <w:t xml:space="preserve"> политик</w:t>
      </w:r>
      <w:r w:rsidR="00C81BFE">
        <w:rPr>
          <w:b w:val="0"/>
          <w:color w:val="404040" w:themeColor="text1" w:themeTint="BF"/>
          <w:sz w:val="28"/>
          <w:szCs w:val="28"/>
        </w:rPr>
        <w:t>е</w:t>
      </w:r>
      <w:r w:rsidR="00C81BFE" w:rsidRPr="00C81BFE">
        <w:rPr>
          <w:b w:val="0"/>
          <w:color w:val="404040" w:themeColor="text1" w:themeTint="BF"/>
          <w:sz w:val="28"/>
          <w:szCs w:val="28"/>
        </w:rPr>
        <w:t xml:space="preserve"> администрации</w:t>
      </w:r>
      <w:r w:rsidR="001068A4" w:rsidRPr="00C81BFE">
        <w:rPr>
          <w:b w:val="0"/>
          <w:color w:val="404040" w:themeColor="text1" w:themeTint="BF"/>
          <w:sz w:val="28"/>
          <w:szCs w:val="28"/>
        </w:rPr>
        <w:t xml:space="preserve"> Согдинского сельского поселения</w:t>
      </w:r>
      <w:r w:rsidR="00FE5929" w:rsidRPr="00C81BFE">
        <w:rPr>
          <w:b w:val="0"/>
          <w:color w:val="404040" w:themeColor="text1" w:themeTint="BF"/>
          <w:sz w:val="28"/>
          <w:szCs w:val="28"/>
        </w:rPr>
        <w:t xml:space="preserve"> (приложение 1). </w:t>
      </w:r>
    </w:p>
    <w:p w:rsidR="00C81BFE" w:rsidRPr="00C81BFE" w:rsidRDefault="00270670" w:rsidP="00C81BFE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>
        <w:rPr>
          <w:b w:val="0"/>
          <w:color w:val="404040" w:themeColor="text1" w:themeTint="BF"/>
          <w:sz w:val="28"/>
          <w:szCs w:val="28"/>
        </w:rPr>
        <w:t xml:space="preserve">     </w:t>
      </w:r>
      <w:r w:rsidR="00C81BFE" w:rsidRPr="00C81BFE">
        <w:rPr>
          <w:b w:val="0"/>
          <w:color w:val="404040" w:themeColor="text1" w:themeTint="BF"/>
          <w:sz w:val="28"/>
          <w:szCs w:val="28"/>
        </w:rPr>
        <w:t xml:space="preserve">2. </w:t>
      </w:r>
      <w:proofErr w:type="gramStart"/>
      <w:r w:rsidR="00C81BFE" w:rsidRPr="00C81BFE">
        <w:rPr>
          <w:b w:val="0"/>
          <w:color w:val="404040" w:themeColor="text1" w:themeTint="BF"/>
          <w:sz w:val="28"/>
          <w:szCs w:val="28"/>
        </w:rPr>
        <w:t>Контроль за</w:t>
      </w:r>
      <w:proofErr w:type="gramEnd"/>
      <w:r w:rsidR="00C81BFE" w:rsidRPr="00C81BFE">
        <w:rPr>
          <w:b w:val="0"/>
          <w:color w:val="404040" w:themeColor="text1" w:themeTint="BF"/>
          <w:sz w:val="28"/>
          <w:szCs w:val="28"/>
        </w:rPr>
        <w:t xml:space="preserve"> ис</w:t>
      </w:r>
      <w:r w:rsidR="00FE5929" w:rsidRPr="00C81BFE">
        <w:rPr>
          <w:b w:val="0"/>
          <w:color w:val="404040" w:themeColor="text1" w:themeTint="BF"/>
          <w:sz w:val="28"/>
          <w:szCs w:val="28"/>
        </w:rPr>
        <w:t xml:space="preserve">полнением </w:t>
      </w:r>
      <w:r w:rsidR="00C81BFE" w:rsidRPr="00C81BFE">
        <w:rPr>
          <w:b w:val="0"/>
          <w:color w:val="404040" w:themeColor="text1" w:themeTint="BF"/>
          <w:sz w:val="28"/>
          <w:szCs w:val="28"/>
        </w:rPr>
        <w:t>настоящего</w:t>
      </w:r>
      <w:r w:rsidR="00FE5929" w:rsidRPr="00C81BFE">
        <w:rPr>
          <w:b w:val="0"/>
          <w:color w:val="404040" w:themeColor="text1" w:themeTint="BF"/>
          <w:sz w:val="28"/>
          <w:szCs w:val="28"/>
        </w:rPr>
        <w:t xml:space="preserve"> постановления </w:t>
      </w:r>
      <w:r w:rsidR="00C81BFE" w:rsidRPr="00C81BFE">
        <w:rPr>
          <w:b w:val="0"/>
          <w:color w:val="404040" w:themeColor="text1" w:themeTint="BF"/>
          <w:sz w:val="28"/>
          <w:szCs w:val="28"/>
        </w:rPr>
        <w:t>оставляю за собой</w:t>
      </w:r>
      <w:r w:rsidR="00FE5929" w:rsidRPr="00C81BFE">
        <w:rPr>
          <w:b w:val="0"/>
          <w:color w:val="404040" w:themeColor="text1" w:themeTint="BF"/>
          <w:sz w:val="28"/>
          <w:szCs w:val="28"/>
        </w:rPr>
        <w:t>.</w:t>
      </w:r>
    </w:p>
    <w:p w:rsidR="00C81BFE" w:rsidRPr="00C81BFE" w:rsidRDefault="00C81BFE" w:rsidP="00C81BFE">
      <w:pPr>
        <w:pStyle w:val="ConsPlusTitle"/>
        <w:jc w:val="both"/>
        <w:outlineLvl w:val="0"/>
        <w:rPr>
          <w:b w:val="0"/>
          <w:color w:val="404040" w:themeColor="text1" w:themeTint="BF"/>
          <w:sz w:val="28"/>
          <w:szCs w:val="28"/>
        </w:rPr>
      </w:pPr>
      <w:r w:rsidRPr="00C81BFE">
        <w:rPr>
          <w:b w:val="0"/>
          <w:color w:val="404040" w:themeColor="text1" w:themeTint="BF"/>
          <w:sz w:val="28"/>
          <w:szCs w:val="28"/>
        </w:rPr>
        <w:t xml:space="preserve">     3. Настоящее постановление вступает в силу со дня его официального </w:t>
      </w:r>
      <w:r w:rsidRPr="00C81BFE">
        <w:rPr>
          <w:b w:val="0"/>
          <w:color w:val="404040" w:themeColor="text1" w:themeTint="BF"/>
          <w:sz w:val="28"/>
          <w:szCs w:val="28"/>
        </w:rPr>
        <w:lastRenderedPageBreak/>
        <w:t>опубликования (обнародования).</w:t>
      </w:r>
    </w:p>
    <w:p w:rsidR="00F13760" w:rsidRPr="00C81BFE" w:rsidRDefault="00F13760" w:rsidP="00C81BFE">
      <w:pPr>
        <w:spacing w:line="216" w:lineRule="auto"/>
        <w:rPr>
          <w:color w:val="404040" w:themeColor="text1" w:themeTint="BF"/>
          <w:sz w:val="28"/>
          <w:szCs w:val="28"/>
        </w:rPr>
      </w:pPr>
    </w:p>
    <w:p w:rsidR="00C81BFE" w:rsidRPr="00C81BFE" w:rsidRDefault="00C81BFE" w:rsidP="00C81BFE">
      <w:pPr>
        <w:spacing w:line="216" w:lineRule="auto"/>
        <w:rPr>
          <w:color w:val="404040" w:themeColor="text1" w:themeTint="BF"/>
          <w:sz w:val="28"/>
          <w:szCs w:val="28"/>
        </w:rPr>
      </w:pPr>
    </w:p>
    <w:p w:rsidR="00C81BFE" w:rsidRPr="00C81BFE" w:rsidRDefault="00C81BFE" w:rsidP="00B01DB0">
      <w:pPr>
        <w:jc w:val="both"/>
        <w:rPr>
          <w:color w:val="404040" w:themeColor="text1" w:themeTint="BF"/>
          <w:sz w:val="28"/>
          <w:szCs w:val="28"/>
        </w:rPr>
      </w:pPr>
    </w:p>
    <w:p w:rsidR="00B01DB0" w:rsidRPr="00C81BFE" w:rsidRDefault="00C81BFE" w:rsidP="00C81BFE">
      <w:pPr>
        <w:jc w:val="both"/>
        <w:rPr>
          <w:color w:val="404040" w:themeColor="text1" w:themeTint="BF"/>
          <w:sz w:val="28"/>
          <w:szCs w:val="28"/>
        </w:rPr>
      </w:pPr>
      <w:r w:rsidRPr="00C81BFE">
        <w:rPr>
          <w:color w:val="404040" w:themeColor="text1" w:themeTint="BF"/>
          <w:sz w:val="28"/>
          <w:szCs w:val="28"/>
        </w:rPr>
        <w:t>Г</w:t>
      </w:r>
      <w:r w:rsidR="00B01DB0" w:rsidRPr="00C81BFE">
        <w:rPr>
          <w:color w:val="404040" w:themeColor="text1" w:themeTint="BF"/>
          <w:sz w:val="28"/>
          <w:szCs w:val="28"/>
        </w:rPr>
        <w:t>лав</w:t>
      </w:r>
      <w:r w:rsidRPr="00C81BFE">
        <w:rPr>
          <w:color w:val="404040" w:themeColor="text1" w:themeTint="BF"/>
          <w:sz w:val="28"/>
          <w:szCs w:val="28"/>
        </w:rPr>
        <w:t>а</w:t>
      </w:r>
      <w:r w:rsidR="00B01DB0" w:rsidRPr="00C81BFE">
        <w:rPr>
          <w:color w:val="404040" w:themeColor="text1" w:themeTint="BF"/>
          <w:sz w:val="28"/>
          <w:szCs w:val="28"/>
        </w:rPr>
        <w:t xml:space="preserve"> </w:t>
      </w:r>
      <w:r w:rsidRPr="00C81BFE">
        <w:rPr>
          <w:color w:val="404040" w:themeColor="text1" w:themeTint="BF"/>
          <w:sz w:val="28"/>
          <w:szCs w:val="28"/>
        </w:rPr>
        <w:t>сельского поселения                                                                  Е.М. Репина</w:t>
      </w: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Default="00C81BFE" w:rsidP="00C81BFE">
      <w:pPr>
        <w:jc w:val="both"/>
        <w:rPr>
          <w:sz w:val="28"/>
          <w:szCs w:val="28"/>
        </w:rPr>
      </w:pPr>
    </w:p>
    <w:p w:rsidR="00C81BFE" w:rsidRPr="00ED5CB4" w:rsidRDefault="00C81BFE" w:rsidP="00C81BFE">
      <w:pPr>
        <w:jc w:val="both"/>
        <w:rPr>
          <w:sz w:val="28"/>
          <w:szCs w:val="28"/>
        </w:rPr>
      </w:pPr>
    </w:p>
    <w:p w:rsidR="00390C84" w:rsidRDefault="00390C84" w:rsidP="00C81BFE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</w:p>
    <w:p w:rsidR="00F13760" w:rsidRPr="00842CA1" w:rsidRDefault="00C81BFE" w:rsidP="00C81BFE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lastRenderedPageBreak/>
        <w:t>УТВЕРЖДЕНО</w:t>
      </w:r>
    </w:p>
    <w:p w:rsidR="00C81BFE" w:rsidRPr="00842CA1" w:rsidRDefault="00C81BFE" w:rsidP="00C81BFE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>постановлением администрации</w:t>
      </w:r>
    </w:p>
    <w:p w:rsidR="00C81BFE" w:rsidRPr="00842CA1" w:rsidRDefault="00C81BFE" w:rsidP="00C81BFE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C81BFE" w:rsidRPr="00842CA1" w:rsidRDefault="00C81BFE" w:rsidP="00C81BFE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>от 03.06.2018 № 11</w:t>
      </w:r>
    </w:p>
    <w:p w:rsidR="00C81BFE" w:rsidRPr="00842CA1" w:rsidRDefault="00C81BFE" w:rsidP="00C81BFE">
      <w:pPr>
        <w:pStyle w:val="a3"/>
        <w:spacing w:before="0" w:beforeAutospacing="0" w:after="0" w:afterAutospacing="0" w:line="240" w:lineRule="exact"/>
        <w:ind w:firstLine="624"/>
        <w:jc w:val="center"/>
        <w:rPr>
          <w:b/>
          <w:color w:val="404040" w:themeColor="text1" w:themeTint="BF"/>
          <w:sz w:val="28"/>
          <w:szCs w:val="28"/>
        </w:rPr>
      </w:pPr>
    </w:p>
    <w:p w:rsidR="00B448B3" w:rsidRPr="00842CA1" w:rsidRDefault="00B448B3" w:rsidP="00B448B3">
      <w:pPr>
        <w:pStyle w:val="a3"/>
        <w:spacing w:before="0" w:beforeAutospacing="0" w:after="0" w:afterAutospacing="0"/>
        <w:ind w:firstLine="624"/>
        <w:jc w:val="center"/>
        <w:rPr>
          <w:b/>
          <w:color w:val="404040" w:themeColor="text1" w:themeTint="BF"/>
          <w:sz w:val="28"/>
          <w:szCs w:val="28"/>
        </w:rPr>
      </w:pPr>
      <w:r w:rsidRPr="00842CA1">
        <w:rPr>
          <w:b/>
          <w:color w:val="404040" w:themeColor="text1" w:themeTint="BF"/>
          <w:sz w:val="28"/>
          <w:szCs w:val="28"/>
        </w:rPr>
        <w:t>П</w:t>
      </w:r>
      <w:r w:rsidR="00C81BFE" w:rsidRPr="00842CA1">
        <w:rPr>
          <w:b/>
          <w:color w:val="404040" w:themeColor="text1" w:themeTint="BF"/>
          <w:sz w:val="28"/>
          <w:szCs w:val="28"/>
        </w:rPr>
        <w:t>оложение</w:t>
      </w:r>
      <w:r w:rsidRPr="00842CA1">
        <w:rPr>
          <w:b/>
          <w:color w:val="404040" w:themeColor="text1" w:themeTint="BF"/>
          <w:sz w:val="28"/>
          <w:szCs w:val="28"/>
        </w:rPr>
        <w:t xml:space="preserve"> </w:t>
      </w:r>
    </w:p>
    <w:p w:rsidR="00F13760" w:rsidRPr="00842CA1" w:rsidRDefault="00842CA1" w:rsidP="00B448B3">
      <w:pPr>
        <w:pStyle w:val="a3"/>
        <w:spacing w:before="0" w:beforeAutospacing="0" w:after="0" w:afterAutospacing="0"/>
        <w:ind w:firstLine="624"/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об А</w:t>
      </w:r>
      <w:r w:rsidR="00B448B3" w:rsidRPr="00842CA1">
        <w:rPr>
          <w:b/>
          <w:color w:val="404040" w:themeColor="text1" w:themeTint="BF"/>
          <w:sz w:val="28"/>
          <w:szCs w:val="28"/>
        </w:rPr>
        <w:t>нтикоррупционной политике</w:t>
      </w:r>
      <w:r w:rsidR="00C81BFE" w:rsidRPr="00842CA1">
        <w:rPr>
          <w:b/>
          <w:color w:val="404040" w:themeColor="text1" w:themeTint="BF"/>
          <w:sz w:val="28"/>
          <w:szCs w:val="28"/>
        </w:rPr>
        <w:t xml:space="preserve"> в</w:t>
      </w:r>
      <w:r>
        <w:rPr>
          <w:b/>
          <w:color w:val="404040" w:themeColor="text1" w:themeTint="BF"/>
          <w:sz w:val="28"/>
          <w:szCs w:val="28"/>
        </w:rPr>
        <w:t xml:space="preserve"> администрации Согдинского</w:t>
      </w:r>
      <w:r w:rsidR="00C81BFE" w:rsidRPr="00842CA1">
        <w:rPr>
          <w:b/>
          <w:color w:val="404040" w:themeColor="text1" w:themeTint="BF"/>
          <w:sz w:val="28"/>
          <w:szCs w:val="28"/>
        </w:rPr>
        <w:t xml:space="preserve"> сельско</w:t>
      </w:r>
      <w:r>
        <w:rPr>
          <w:b/>
          <w:color w:val="404040" w:themeColor="text1" w:themeTint="BF"/>
          <w:sz w:val="28"/>
          <w:szCs w:val="28"/>
        </w:rPr>
        <w:t>го</w:t>
      </w:r>
      <w:r w:rsidR="00C81BFE" w:rsidRPr="00842CA1">
        <w:rPr>
          <w:b/>
          <w:color w:val="404040" w:themeColor="text1" w:themeTint="BF"/>
          <w:sz w:val="28"/>
          <w:szCs w:val="28"/>
        </w:rPr>
        <w:t xml:space="preserve"> поселени</w:t>
      </w:r>
      <w:r>
        <w:rPr>
          <w:b/>
          <w:color w:val="404040" w:themeColor="text1" w:themeTint="BF"/>
          <w:sz w:val="28"/>
          <w:szCs w:val="28"/>
        </w:rPr>
        <w:t>я</w:t>
      </w:r>
    </w:p>
    <w:p w:rsidR="00B448B3" w:rsidRPr="00842CA1" w:rsidRDefault="00B448B3" w:rsidP="00F13760">
      <w:pPr>
        <w:pStyle w:val="a3"/>
        <w:spacing w:before="0" w:beforeAutospacing="0" w:after="0" w:afterAutospacing="0"/>
        <w:ind w:firstLine="624"/>
        <w:jc w:val="right"/>
        <w:rPr>
          <w:color w:val="404040" w:themeColor="text1" w:themeTint="BF"/>
          <w:sz w:val="28"/>
          <w:szCs w:val="28"/>
        </w:rPr>
      </w:pPr>
    </w:p>
    <w:p w:rsidR="00F13760" w:rsidRPr="00842CA1" w:rsidRDefault="00F13760" w:rsidP="00C81BFE">
      <w:pPr>
        <w:pStyle w:val="a3"/>
        <w:spacing w:before="0" w:beforeAutospacing="0" w:after="0" w:afterAutospacing="0"/>
        <w:jc w:val="center"/>
        <w:rPr>
          <w:b/>
          <w:color w:val="404040" w:themeColor="text1" w:themeTint="BF"/>
          <w:sz w:val="28"/>
          <w:szCs w:val="28"/>
        </w:rPr>
      </w:pPr>
      <w:r w:rsidRPr="00842CA1">
        <w:rPr>
          <w:b/>
          <w:color w:val="404040" w:themeColor="text1" w:themeTint="BF"/>
          <w:sz w:val="28"/>
          <w:szCs w:val="28"/>
        </w:rPr>
        <w:t xml:space="preserve">1. Цели и задачи </w:t>
      </w:r>
    </w:p>
    <w:p w:rsidR="00F13760" w:rsidRPr="00842CA1" w:rsidRDefault="00C81BFE" w:rsidP="00C81BFE">
      <w:pPr>
        <w:pStyle w:val="a3"/>
        <w:spacing w:before="0" w:beforeAutospacing="0" w:after="0" w:afterAutospacing="0"/>
        <w:jc w:val="center"/>
        <w:rPr>
          <w:b/>
          <w:color w:val="404040" w:themeColor="text1" w:themeTint="BF"/>
          <w:sz w:val="28"/>
          <w:szCs w:val="28"/>
        </w:rPr>
      </w:pPr>
      <w:r w:rsidRPr="00842CA1">
        <w:rPr>
          <w:b/>
          <w:color w:val="404040" w:themeColor="text1" w:themeTint="BF"/>
          <w:sz w:val="28"/>
          <w:szCs w:val="28"/>
        </w:rPr>
        <w:t>внедрения а</w:t>
      </w:r>
      <w:r w:rsidR="00F13760" w:rsidRPr="00842CA1">
        <w:rPr>
          <w:b/>
          <w:color w:val="404040" w:themeColor="text1" w:themeTint="BF"/>
          <w:sz w:val="28"/>
          <w:szCs w:val="28"/>
        </w:rPr>
        <w:t xml:space="preserve">нтикоррупционной политики </w:t>
      </w:r>
    </w:p>
    <w:p w:rsidR="00F13760" w:rsidRPr="00842CA1" w:rsidRDefault="00F13760" w:rsidP="00F13760">
      <w:pPr>
        <w:pStyle w:val="a3"/>
        <w:spacing w:before="0" w:beforeAutospacing="0" w:after="0" w:afterAutospacing="0"/>
        <w:ind w:firstLine="624"/>
        <w:jc w:val="center"/>
        <w:rPr>
          <w:b/>
          <w:color w:val="404040" w:themeColor="text1" w:themeTint="BF"/>
          <w:sz w:val="28"/>
          <w:szCs w:val="28"/>
        </w:rPr>
      </w:pPr>
    </w:p>
    <w:p w:rsidR="00C81BFE" w:rsidRPr="00842CA1" w:rsidRDefault="00C81BFE" w:rsidP="004467D6">
      <w:pPr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1.1. Антикоррупционная политика является локальным нормативным актом </w:t>
      </w:r>
      <w:r w:rsidR="00B01DB0" w:rsidRPr="00842CA1">
        <w:rPr>
          <w:color w:val="404040" w:themeColor="text1" w:themeTint="BF"/>
          <w:sz w:val="28"/>
          <w:szCs w:val="28"/>
        </w:rPr>
        <w:t xml:space="preserve">администрации </w:t>
      </w:r>
      <w:r w:rsidRPr="00842CA1">
        <w:rPr>
          <w:color w:val="404040" w:themeColor="text1" w:themeTint="BF"/>
          <w:sz w:val="28"/>
          <w:szCs w:val="28"/>
        </w:rPr>
        <w:t>Согдинского сельского поселения</w:t>
      </w:r>
      <w:r w:rsidR="00B01DB0" w:rsidRPr="00842CA1">
        <w:rPr>
          <w:color w:val="404040" w:themeColor="text1" w:themeTint="BF"/>
          <w:sz w:val="28"/>
          <w:szCs w:val="28"/>
        </w:rPr>
        <w:t xml:space="preserve">  (далее администрация). </w:t>
      </w:r>
    </w:p>
    <w:p w:rsidR="00C81BFE" w:rsidRPr="00842CA1" w:rsidRDefault="00C81BFE" w:rsidP="004467D6">
      <w:pPr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1.2. Антикоррупционная политика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</w:t>
      </w:r>
      <w:r w:rsidR="00B01DB0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соблюдение норм антикоррупционного законодательства Российской Федерации </w:t>
      </w:r>
      <w:r w:rsidR="00B01DB0" w:rsidRPr="00842CA1">
        <w:rPr>
          <w:color w:val="404040" w:themeColor="text1" w:themeTint="BF"/>
          <w:sz w:val="28"/>
          <w:szCs w:val="28"/>
        </w:rPr>
        <w:t xml:space="preserve">муниципальными служащими. </w:t>
      </w:r>
    </w:p>
    <w:p w:rsidR="00C81BFE" w:rsidRPr="00842CA1" w:rsidRDefault="00C81BFE" w:rsidP="004467D6">
      <w:pPr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1.3. </w:t>
      </w:r>
      <w:proofErr w:type="gramStart"/>
      <w:r w:rsidR="00F13760" w:rsidRPr="00842CA1">
        <w:rPr>
          <w:color w:val="404040" w:themeColor="text1" w:themeTint="BF"/>
          <w:sz w:val="28"/>
          <w:szCs w:val="28"/>
        </w:rPr>
        <w:t>Антикоррупционная политика разработана в соответствии с Федеральным законом Российской Федерации от 25.12.2008</w:t>
      </w:r>
      <w:r w:rsidR="00E3078C" w:rsidRPr="00842CA1">
        <w:rPr>
          <w:color w:val="404040" w:themeColor="text1" w:themeTint="BF"/>
          <w:sz w:val="28"/>
          <w:szCs w:val="28"/>
        </w:rPr>
        <w:t xml:space="preserve"> г.</w:t>
      </w:r>
      <w:r w:rsidR="00F13760" w:rsidRPr="00842CA1">
        <w:rPr>
          <w:color w:val="404040" w:themeColor="text1" w:themeTint="BF"/>
          <w:sz w:val="28"/>
          <w:szCs w:val="28"/>
        </w:rPr>
        <w:t xml:space="preserve"> № 273-ФЗ «О противодействии коррупции», Указом Президента Российской Федерации от 15.07.2015</w:t>
      </w:r>
      <w:r w:rsidR="00E3078C" w:rsidRPr="00842CA1">
        <w:rPr>
          <w:color w:val="404040" w:themeColor="text1" w:themeTint="BF"/>
          <w:sz w:val="28"/>
          <w:szCs w:val="28"/>
        </w:rPr>
        <w:t xml:space="preserve"> г.</w:t>
      </w:r>
      <w:r w:rsidR="00F13760" w:rsidRPr="00842CA1">
        <w:rPr>
          <w:color w:val="404040" w:themeColor="text1" w:themeTint="BF"/>
          <w:sz w:val="28"/>
          <w:szCs w:val="28"/>
        </w:rPr>
        <w:t xml:space="preserve"> № 364 «О мерах по совершенствованию организации деятельности в области противодействия коррупции», Методическими рекомендациями по разработке и принятию организациями мер по предупреждению и противодействию коррупции, разработанными Министерством труда и социальной защиты Российской Федерации в 2014 году.</w:t>
      </w:r>
      <w:proofErr w:type="gramEnd"/>
    </w:p>
    <w:p w:rsidR="00E3078C" w:rsidRPr="00842CA1" w:rsidRDefault="00C81BFE" w:rsidP="00E3078C">
      <w:pPr>
        <w:spacing w:line="216" w:lineRule="auto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1.4. Настоящей Антикоррупционной политикой устанавливаются:</w:t>
      </w:r>
    </w:p>
    <w:p w:rsidR="00F13760" w:rsidRPr="00842CA1" w:rsidRDefault="00E3078C" w:rsidP="00E3078C">
      <w:pPr>
        <w:spacing w:line="216" w:lineRule="auto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основные принципы противодействия коррупции;</w:t>
      </w:r>
    </w:p>
    <w:p w:rsidR="00F13760" w:rsidRPr="00842CA1" w:rsidRDefault="00E3078C" w:rsidP="00F13760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правовые и организационные основы предупреждения коррупции и борьбы с ней;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минимизации и (или) ликвидации последствий коррупционных правонарушений.</w:t>
      </w:r>
    </w:p>
    <w:p w:rsidR="00F13760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1.5. Основными целями Антикоррупционной политики являются:</w:t>
      </w:r>
    </w:p>
    <w:p w:rsidR="00F13760" w:rsidRPr="00842CA1" w:rsidRDefault="00E3078C" w:rsidP="00F13760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предупрежде</w:t>
      </w:r>
      <w:r w:rsidR="00B01DB0" w:rsidRPr="00842CA1">
        <w:rPr>
          <w:color w:val="404040" w:themeColor="text1" w:themeTint="BF"/>
          <w:sz w:val="28"/>
          <w:szCs w:val="28"/>
        </w:rPr>
        <w:t>ние коррупции в администрации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</w:t>
      </w:r>
      <w:r w:rsidRPr="00842CA1">
        <w:rPr>
          <w:color w:val="404040" w:themeColor="text1" w:themeTint="BF"/>
          <w:sz w:val="28"/>
          <w:szCs w:val="28"/>
        </w:rPr>
        <w:t xml:space="preserve"> </w:t>
      </w:r>
      <w:r w:rsidR="00F13760" w:rsidRPr="00842CA1">
        <w:rPr>
          <w:color w:val="404040" w:themeColor="text1" w:themeTint="BF"/>
          <w:sz w:val="28"/>
          <w:szCs w:val="28"/>
        </w:rPr>
        <w:t xml:space="preserve">формирование </w:t>
      </w:r>
      <w:proofErr w:type="spellStart"/>
      <w:r w:rsidR="00F13760" w:rsidRPr="00842CA1">
        <w:rPr>
          <w:color w:val="404040" w:themeColor="text1" w:themeTint="BF"/>
          <w:sz w:val="28"/>
          <w:szCs w:val="28"/>
        </w:rPr>
        <w:t>антикоррупционного</w:t>
      </w:r>
      <w:proofErr w:type="spellEnd"/>
      <w:r w:rsidR="00F13760" w:rsidRPr="00842CA1">
        <w:rPr>
          <w:color w:val="404040" w:themeColor="text1" w:themeTint="BF"/>
          <w:sz w:val="28"/>
          <w:szCs w:val="28"/>
        </w:rPr>
        <w:t xml:space="preserve"> сознания у </w:t>
      </w:r>
      <w:r w:rsidR="00B01DB0" w:rsidRPr="00842CA1">
        <w:rPr>
          <w:color w:val="404040" w:themeColor="text1" w:themeTint="BF"/>
          <w:sz w:val="28"/>
          <w:szCs w:val="28"/>
        </w:rPr>
        <w:t>муниципальных служащих администрации</w:t>
      </w:r>
      <w:r w:rsidR="00F13760" w:rsidRPr="00842CA1">
        <w:rPr>
          <w:color w:val="404040" w:themeColor="text1" w:themeTint="BF"/>
          <w:sz w:val="28"/>
          <w:szCs w:val="28"/>
        </w:rPr>
        <w:t>.</w:t>
      </w:r>
    </w:p>
    <w:p w:rsidR="00F13760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1.6. Основны</w:t>
      </w:r>
      <w:r w:rsidR="00B01DB0" w:rsidRPr="00842CA1">
        <w:rPr>
          <w:color w:val="404040" w:themeColor="text1" w:themeTint="BF"/>
          <w:sz w:val="28"/>
          <w:szCs w:val="28"/>
        </w:rPr>
        <w:t>ми</w:t>
      </w:r>
      <w:r w:rsidR="00F13760" w:rsidRPr="00842CA1">
        <w:rPr>
          <w:color w:val="404040" w:themeColor="text1" w:themeTint="BF"/>
          <w:sz w:val="28"/>
          <w:szCs w:val="28"/>
        </w:rPr>
        <w:t xml:space="preserve"> задач</w:t>
      </w:r>
      <w:r w:rsidR="00B01DB0" w:rsidRPr="00842CA1">
        <w:rPr>
          <w:color w:val="404040" w:themeColor="text1" w:themeTint="BF"/>
          <w:sz w:val="28"/>
          <w:szCs w:val="28"/>
        </w:rPr>
        <w:t>ами</w:t>
      </w:r>
      <w:r w:rsidR="00F13760" w:rsidRPr="00842CA1">
        <w:rPr>
          <w:color w:val="404040" w:themeColor="text1" w:themeTint="BF"/>
          <w:sz w:val="28"/>
          <w:szCs w:val="28"/>
        </w:rPr>
        <w:t xml:space="preserve"> Антикоррупционной политики </w:t>
      </w:r>
      <w:r w:rsidR="00B01DB0" w:rsidRPr="00842CA1">
        <w:rPr>
          <w:color w:val="404040" w:themeColor="text1" w:themeTint="BF"/>
          <w:sz w:val="28"/>
          <w:szCs w:val="28"/>
        </w:rPr>
        <w:t>администрации являются</w:t>
      </w:r>
      <w:r w:rsidR="00F13760" w:rsidRPr="00842CA1">
        <w:rPr>
          <w:color w:val="404040" w:themeColor="text1" w:themeTint="BF"/>
          <w:sz w:val="28"/>
          <w:szCs w:val="28"/>
        </w:rPr>
        <w:t>:</w:t>
      </w:r>
    </w:p>
    <w:p w:rsidR="00F13760" w:rsidRPr="00842CA1" w:rsidRDefault="00E3078C" w:rsidP="00F13760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обеспечение ответственности за коррупционные правонарушения;</w:t>
      </w:r>
    </w:p>
    <w:p w:rsidR="00F13760" w:rsidRPr="00842CA1" w:rsidRDefault="00E3078C" w:rsidP="00F13760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мониторинг эффективности мероприятий Антикоррупционной политики;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 </w:t>
      </w:r>
      <w:r w:rsidR="00F13760" w:rsidRPr="00842CA1">
        <w:rPr>
          <w:color w:val="404040" w:themeColor="text1" w:themeTint="BF"/>
          <w:sz w:val="28"/>
          <w:szCs w:val="28"/>
        </w:rPr>
        <w:t>- установление обязанностей, связанных с предупреждением и противодействием коррупции</w:t>
      </w:r>
      <w:r w:rsidR="00B01DB0" w:rsidRPr="00842CA1">
        <w:rPr>
          <w:color w:val="404040" w:themeColor="text1" w:themeTint="BF"/>
          <w:sz w:val="28"/>
          <w:szCs w:val="28"/>
        </w:rPr>
        <w:t xml:space="preserve"> муниципальных служащих администрации</w:t>
      </w:r>
      <w:r w:rsidR="00F13760" w:rsidRPr="00842CA1">
        <w:rPr>
          <w:color w:val="404040" w:themeColor="text1" w:themeTint="BF"/>
          <w:sz w:val="28"/>
          <w:szCs w:val="28"/>
        </w:rPr>
        <w:t>.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lastRenderedPageBreak/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1.7. В соответствии со ст.</w:t>
      </w:r>
      <w:r w:rsidRPr="00842CA1">
        <w:rPr>
          <w:color w:val="404040" w:themeColor="text1" w:themeTint="BF"/>
          <w:sz w:val="28"/>
          <w:szCs w:val="28"/>
        </w:rPr>
        <w:t xml:space="preserve"> </w:t>
      </w:r>
      <w:r w:rsidR="00F13760" w:rsidRPr="00842CA1">
        <w:rPr>
          <w:color w:val="404040" w:themeColor="text1" w:themeTint="BF"/>
          <w:sz w:val="28"/>
          <w:szCs w:val="28"/>
        </w:rPr>
        <w:t>13.3 Федерального закона Российской Федерации от 25.12.2008</w:t>
      </w:r>
      <w:r w:rsidRPr="00842CA1">
        <w:rPr>
          <w:color w:val="404040" w:themeColor="text1" w:themeTint="BF"/>
          <w:sz w:val="28"/>
          <w:szCs w:val="28"/>
        </w:rPr>
        <w:t xml:space="preserve"> г.</w:t>
      </w:r>
      <w:r w:rsidR="00F13760" w:rsidRPr="00842CA1">
        <w:rPr>
          <w:color w:val="404040" w:themeColor="text1" w:themeTint="BF"/>
          <w:sz w:val="28"/>
          <w:szCs w:val="28"/>
        </w:rPr>
        <w:t xml:space="preserve"> № 273-ФЗ «О противодействии коррупции» меры по предупреждению коррупции, принимаемые </w:t>
      </w:r>
      <w:proofErr w:type="gramStart"/>
      <w:r w:rsidR="00F13760" w:rsidRPr="00842CA1">
        <w:rPr>
          <w:color w:val="404040" w:themeColor="text1" w:themeTint="BF"/>
          <w:sz w:val="28"/>
          <w:szCs w:val="28"/>
        </w:rPr>
        <w:t>в</w:t>
      </w:r>
      <w:proofErr w:type="gramEnd"/>
      <w:r w:rsidRPr="00842CA1">
        <w:rPr>
          <w:color w:val="404040" w:themeColor="text1" w:themeTint="BF"/>
          <w:sz w:val="28"/>
          <w:szCs w:val="28"/>
        </w:rPr>
        <w:t xml:space="preserve"> </w:t>
      </w:r>
      <w:r w:rsidR="00B01DB0" w:rsidRPr="00842CA1">
        <w:rPr>
          <w:color w:val="404040" w:themeColor="text1" w:themeTint="BF"/>
          <w:sz w:val="28"/>
          <w:szCs w:val="28"/>
        </w:rPr>
        <w:t>администраци</w:t>
      </w:r>
      <w:r w:rsidR="00821033" w:rsidRPr="00842CA1">
        <w:rPr>
          <w:color w:val="404040" w:themeColor="text1" w:themeTint="BF"/>
          <w:sz w:val="28"/>
          <w:szCs w:val="28"/>
        </w:rPr>
        <w:t>ей</w:t>
      </w:r>
      <w:r w:rsidR="00F13760" w:rsidRPr="00842CA1">
        <w:rPr>
          <w:color w:val="404040" w:themeColor="text1" w:themeTint="BF"/>
          <w:sz w:val="28"/>
          <w:szCs w:val="28"/>
        </w:rPr>
        <w:t>, могут включать: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1) определение подразделений или должностных лиц, ответственных за профилактику коррупционных и иных правонарушений;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2) сотрудничество </w:t>
      </w:r>
      <w:r w:rsidR="007156D2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 с правоохранительными органами;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3) разработку и внедрение в практику стандартов и процедур, направленных на обеспечение добросовестной работы </w:t>
      </w:r>
      <w:r w:rsidR="007156D2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4) принятие кодекса этики и служебного поведения работников </w:t>
      </w:r>
      <w:r w:rsidR="007156D2" w:rsidRPr="00842CA1">
        <w:rPr>
          <w:color w:val="404040" w:themeColor="text1" w:themeTint="BF"/>
          <w:sz w:val="28"/>
          <w:szCs w:val="28"/>
        </w:rPr>
        <w:t>администрации;</w:t>
      </w:r>
    </w:p>
    <w:p w:rsidR="00E3078C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5)</w:t>
      </w:r>
      <w:r w:rsidRPr="00842CA1">
        <w:rPr>
          <w:color w:val="404040" w:themeColor="text1" w:themeTint="BF"/>
          <w:sz w:val="28"/>
          <w:szCs w:val="28"/>
        </w:rPr>
        <w:t xml:space="preserve"> </w:t>
      </w:r>
      <w:r w:rsidR="00F13760" w:rsidRPr="00842CA1">
        <w:rPr>
          <w:color w:val="404040" w:themeColor="text1" w:themeTint="BF"/>
          <w:sz w:val="28"/>
          <w:szCs w:val="28"/>
        </w:rPr>
        <w:t xml:space="preserve">предотвращение и урегулирование конфликта интересов </w:t>
      </w:r>
      <w:r w:rsidR="007156D2" w:rsidRPr="00842CA1">
        <w:rPr>
          <w:color w:val="404040" w:themeColor="text1" w:themeTint="BF"/>
          <w:sz w:val="28"/>
          <w:szCs w:val="28"/>
        </w:rPr>
        <w:t>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F13760" w:rsidRPr="00842CA1" w:rsidRDefault="00E3078C" w:rsidP="00E3078C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6) недопущение составления неофициальной отчетности и использования поддельных документов.</w:t>
      </w:r>
    </w:p>
    <w:p w:rsidR="00F13760" w:rsidRPr="00842CA1" w:rsidRDefault="00F13760" w:rsidP="00E3078C">
      <w:pPr>
        <w:pStyle w:val="a3"/>
        <w:keepNext/>
        <w:spacing w:after="0" w:afterAutospacing="0"/>
        <w:jc w:val="center"/>
        <w:rPr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>2. Используемые в Антикоррупционной политике понятия и определения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bCs/>
          <w:iCs/>
          <w:color w:val="404040" w:themeColor="text1" w:themeTint="BF"/>
          <w:sz w:val="28"/>
          <w:szCs w:val="28"/>
        </w:rPr>
      </w:pP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bCs/>
          <w:iCs/>
          <w:color w:val="404040" w:themeColor="text1" w:themeTint="BF"/>
          <w:sz w:val="28"/>
          <w:szCs w:val="28"/>
        </w:rPr>
        <w:t xml:space="preserve">     </w:t>
      </w:r>
      <w:proofErr w:type="gramStart"/>
      <w:r w:rsidR="00F13760" w:rsidRPr="00842CA1">
        <w:rPr>
          <w:bCs/>
          <w:iCs/>
          <w:color w:val="404040" w:themeColor="text1" w:themeTint="BF"/>
          <w:sz w:val="28"/>
          <w:szCs w:val="28"/>
        </w:rPr>
        <w:t>Коррупция</w:t>
      </w:r>
      <w:r w:rsidR="00F13760" w:rsidRPr="00842CA1">
        <w:rPr>
          <w:color w:val="404040" w:themeColor="text1" w:themeTint="BF"/>
          <w:sz w:val="28"/>
          <w:szCs w:val="28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</w:t>
      </w:r>
      <w:r w:rsidRPr="00842CA1">
        <w:rPr>
          <w:color w:val="404040" w:themeColor="text1" w:themeTint="BF"/>
          <w:sz w:val="28"/>
          <w:szCs w:val="28"/>
        </w:rPr>
        <w:t xml:space="preserve"> г.</w:t>
      </w:r>
      <w:r w:rsidR="00F13760" w:rsidRPr="00842CA1">
        <w:rPr>
          <w:color w:val="404040" w:themeColor="text1" w:themeTint="BF"/>
          <w:sz w:val="28"/>
          <w:szCs w:val="28"/>
        </w:rPr>
        <w:t xml:space="preserve"> № 273-ФЗ «О противодействии коррупции»).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bCs/>
          <w:iCs/>
          <w:color w:val="404040" w:themeColor="text1" w:themeTint="BF"/>
          <w:sz w:val="28"/>
          <w:szCs w:val="28"/>
        </w:rPr>
        <w:t>Противодействие коррупции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</w:t>
      </w:r>
      <w:r w:rsidRPr="00842CA1">
        <w:rPr>
          <w:color w:val="404040" w:themeColor="text1" w:themeTint="BF"/>
          <w:sz w:val="28"/>
          <w:szCs w:val="28"/>
        </w:rPr>
        <w:t xml:space="preserve"> г.</w:t>
      </w:r>
      <w:r w:rsidR="00F13760" w:rsidRPr="00842CA1">
        <w:rPr>
          <w:color w:val="404040" w:themeColor="text1" w:themeTint="BF"/>
          <w:sz w:val="28"/>
          <w:szCs w:val="28"/>
        </w:rPr>
        <w:t xml:space="preserve"> № 273-ФЗ «О противодействии коррупции»):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в) по минимизации и (или) ликвидации последствий коррупционных правонарушений</w:t>
      </w:r>
      <w:r w:rsidRPr="00842CA1">
        <w:rPr>
          <w:color w:val="404040" w:themeColor="text1" w:themeTint="BF"/>
          <w:sz w:val="28"/>
          <w:szCs w:val="28"/>
        </w:rPr>
        <w:t>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bCs/>
          <w:iCs/>
          <w:color w:val="404040" w:themeColor="text1" w:themeTint="BF"/>
          <w:sz w:val="28"/>
          <w:szCs w:val="28"/>
        </w:rPr>
        <w:t>Организация</w:t>
      </w:r>
      <w:r w:rsidR="00F13760" w:rsidRPr="00842CA1">
        <w:rPr>
          <w:color w:val="404040" w:themeColor="text1" w:themeTint="BF"/>
          <w:sz w:val="28"/>
          <w:szCs w:val="28"/>
        </w:rPr>
        <w:t xml:space="preserve"> – юридическое лицо независимо от формы собственности, организационно-правовой формы и отраслевой принадлежности.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lastRenderedPageBreak/>
        <w:t xml:space="preserve">     </w:t>
      </w:r>
      <w:r w:rsidR="00F13760" w:rsidRPr="00842CA1">
        <w:rPr>
          <w:bCs/>
          <w:iCs/>
          <w:color w:val="404040" w:themeColor="text1" w:themeTint="BF"/>
          <w:sz w:val="28"/>
          <w:szCs w:val="28"/>
        </w:rPr>
        <w:t>Контрагент</w:t>
      </w:r>
      <w:r w:rsidR="00F13760" w:rsidRPr="00842CA1">
        <w:rPr>
          <w:color w:val="404040" w:themeColor="text1" w:themeTint="BF"/>
          <w:sz w:val="28"/>
          <w:szCs w:val="28"/>
        </w:rPr>
        <w:t xml:space="preserve">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proofErr w:type="gramStart"/>
      <w:r w:rsidR="00F13760" w:rsidRPr="00842CA1">
        <w:rPr>
          <w:bCs/>
          <w:iCs/>
          <w:color w:val="404040" w:themeColor="text1" w:themeTint="BF"/>
          <w:sz w:val="28"/>
          <w:szCs w:val="28"/>
        </w:rPr>
        <w:t>Взятка</w:t>
      </w:r>
      <w:r w:rsidR="00F13760" w:rsidRPr="00842CA1">
        <w:rPr>
          <w:color w:val="404040" w:themeColor="text1" w:themeTint="BF"/>
          <w:sz w:val="28"/>
          <w:szCs w:val="28"/>
        </w:rPr>
        <w:t xml:space="preserve">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proofErr w:type="gramStart"/>
      <w:r w:rsidR="00F13760" w:rsidRPr="00842CA1">
        <w:rPr>
          <w:bCs/>
          <w:iCs/>
          <w:color w:val="404040" w:themeColor="text1" w:themeTint="BF"/>
          <w:sz w:val="28"/>
          <w:szCs w:val="28"/>
        </w:rPr>
        <w:t>Коммерческий подкуп</w:t>
      </w:r>
      <w:r w:rsidR="00F13760" w:rsidRPr="00842CA1">
        <w:rPr>
          <w:color w:val="404040" w:themeColor="text1" w:themeTint="BF"/>
          <w:sz w:val="28"/>
          <w:szCs w:val="28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  <w:proofErr w:type="gramEnd"/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proofErr w:type="gramStart"/>
      <w:r w:rsidR="00F13760" w:rsidRPr="00842CA1">
        <w:rPr>
          <w:bCs/>
          <w:iCs/>
          <w:color w:val="404040" w:themeColor="text1" w:themeTint="BF"/>
          <w:sz w:val="28"/>
          <w:szCs w:val="28"/>
        </w:rPr>
        <w:t>Конфликт интересов</w:t>
      </w:r>
      <w:r w:rsidR="00F13760" w:rsidRPr="00842CA1">
        <w:rPr>
          <w:color w:val="404040" w:themeColor="text1" w:themeTint="BF"/>
          <w:sz w:val="28"/>
          <w:szCs w:val="28"/>
        </w:rPr>
        <w:t xml:space="preserve">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 xml:space="preserve"> (представителем организации) которой он является.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bCs/>
          <w:iCs/>
          <w:color w:val="404040" w:themeColor="text1" w:themeTint="BF"/>
          <w:sz w:val="28"/>
          <w:szCs w:val="28"/>
        </w:rPr>
        <w:t>Личная заинтересованность работника (представителя учреждения)</w:t>
      </w:r>
      <w:r w:rsidR="00F13760" w:rsidRPr="00842CA1">
        <w:rPr>
          <w:color w:val="404040" w:themeColor="text1" w:themeTint="BF"/>
          <w:sz w:val="28"/>
          <w:szCs w:val="28"/>
        </w:rPr>
        <w:t xml:space="preserve"> – заинтересованность работника (представителя учреждения), связанная с возможностью получения работником (представителем учреждения)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F13760" w:rsidRPr="00842CA1" w:rsidRDefault="00F13760" w:rsidP="00F13760">
      <w:pPr>
        <w:pStyle w:val="a3"/>
        <w:spacing w:before="0" w:beforeAutospacing="0" w:after="0" w:afterAutospacing="0"/>
        <w:ind w:firstLine="709"/>
        <w:jc w:val="both"/>
        <w:rPr>
          <w:color w:val="404040" w:themeColor="text1" w:themeTint="BF"/>
          <w:sz w:val="28"/>
          <w:szCs w:val="28"/>
        </w:rPr>
      </w:pPr>
    </w:p>
    <w:p w:rsidR="00E3078C" w:rsidRPr="00842CA1" w:rsidRDefault="00F13760" w:rsidP="00E3078C">
      <w:pPr>
        <w:pStyle w:val="a3"/>
        <w:spacing w:before="0" w:beforeAutospacing="0" w:after="0" w:afterAutospacing="0"/>
        <w:jc w:val="center"/>
        <w:rPr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 xml:space="preserve">3. Основные принципы </w:t>
      </w:r>
      <w:r w:rsidR="00B448B3" w:rsidRPr="00842CA1">
        <w:rPr>
          <w:b/>
          <w:bCs/>
          <w:iCs/>
          <w:color w:val="404040" w:themeColor="text1" w:themeTint="BF"/>
          <w:sz w:val="28"/>
          <w:szCs w:val="28"/>
        </w:rPr>
        <w:t>А</w:t>
      </w:r>
      <w:r w:rsidRPr="00842CA1">
        <w:rPr>
          <w:b/>
          <w:bCs/>
          <w:iCs/>
          <w:color w:val="404040" w:themeColor="text1" w:themeTint="BF"/>
          <w:sz w:val="28"/>
          <w:szCs w:val="28"/>
        </w:rPr>
        <w:t>нтикоррупционной деятельности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center"/>
        <w:rPr>
          <w:color w:val="404040" w:themeColor="text1" w:themeTint="BF"/>
          <w:sz w:val="28"/>
          <w:szCs w:val="28"/>
        </w:rPr>
      </w:pP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Система мер противодействия коррупции в </w:t>
      </w:r>
      <w:r w:rsidR="00B01DB0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основывается на следующих</w:t>
      </w:r>
      <w:r w:rsidR="00F13760" w:rsidRPr="00842CA1">
        <w:rPr>
          <w:bCs/>
          <w:color w:val="404040" w:themeColor="text1" w:themeTint="BF"/>
          <w:sz w:val="28"/>
          <w:szCs w:val="28"/>
        </w:rPr>
        <w:t xml:space="preserve"> ключевых принципах.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iCs/>
          <w:color w:val="404040" w:themeColor="text1" w:themeTint="BF"/>
          <w:sz w:val="28"/>
          <w:szCs w:val="28"/>
        </w:rPr>
        <w:t xml:space="preserve">3.1. Принцип соответствия политики </w:t>
      </w:r>
      <w:r w:rsidR="00B01DB0" w:rsidRPr="00842CA1">
        <w:rPr>
          <w:iCs/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iCs/>
          <w:color w:val="404040" w:themeColor="text1" w:themeTint="BF"/>
          <w:sz w:val="28"/>
          <w:szCs w:val="28"/>
        </w:rPr>
        <w:t xml:space="preserve"> действующему законодательству и общепринятым нормам.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Соответствие реализуемых </w:t>
      </w:r>
      <w:proofErr w:type="spellStart"/>
      <w:r w:rsidR="00F13760" w:rsidRPr="00842CA1">
        <w:rPr>
          <w:color w:val="404040" w:themeColor="text1" w:themeTint="BF"/>
          <w:sz w:val="28"/>
          <w:szCs w:val="28"/>
        </w:rPr>
        <w:t>антикоррупционных</w:t>
      </w:r>
      <w:proofErr w:type="spellEnd"/>
      <w:r w:rsidR="00F13760" w:rsidRPr="00842CA1">
        <w:rPr>
          <w:color w:val="404040" w:themeColor="text1" w:themeTint="BF"/>
          <w:sz w:val="28"/>
          <w:szCs w:val="28"/>
        </w:rPr>
        <w:t xml:space="preserve"> мероприятий Конституции Российской Федерации, заключенным Российской Федерацией </w:t>
      </w:r>
      <w:r w:rsidR="00F13760" w:rsidRPr="00842CA1">
        <w:rPr>
          <w:color w:val="404040" w:themeColor="text1" w:themeTint="BF"/>
          <w:sz w:val="28"/>
          <w:szCs w:val="28"/>
        </w:rPr>
        <w:lastRenderedPageBreak/>
        <w:t>международным договорам, законодательству Российской Федерации и иным нормативным правовым акта</w:t>
      </w:r>
      <w:r w:rsidR="006B25F9" w:rsidRPr="00842CA1">
        <w:rPr>
          <w:color w:val="404040" w:themeColor="text1" w:themeTint="BF"/>
          <w:sz w:val="28"/>
          <w:szCs w:val="28"/>
        </w:rPr>
        <w:t>м, применимым к администрации</w:t>
      </w:r>
      <w:r w:rsidR="00F13760" w:rsidRPr="00842CA1">
        <w:rPr>
          <w:color w:val="404040" w:themeColor="text1" w:themeTint="BF"/>
          <w:sz w:val="28"/>
          <w:szCs w:val="28"/>
        </w:rPr>
        <w:t>.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3.2. </w:t>
      </w:r>
      <w:r w:rsidR="00F13760" w:rsidRPr="00842CA1">
        <w:rPr>
          <w:iCs/>
          <w:color w:val="404040" w:themeColor="text1" w:themeTint="BF"/>
          <w:sz w:val="28"/>
          <w:szCs w:val="28"/>
        </w:rPr>
        <w:t>Принцип личного примера руководства.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Ключевая роль руководства </w:t>
      </w:r>
      <w:r w:rsidR="006B25F9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в формировании культуры нетерпимости к коррупции и в создании внутриорганизационной системы предупреждения и противодействия коррупции.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3.3. </w:t>
      </w:r>
      <w:r w:rsidR="00F13760" w:rsidRPr="00842CA1">
        <w:rPr>
          <w:iCs/>
          <w:color w:val="404040" w:themeColor="text1" w:themeTint="BF"/>
          <w:sz w:val="28"/>
          <w:szCs w:val="28"/>
        </w:rPr>
        <w:t>Принцип вовлеченности работников.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Информированность </w:t>
      </w:r>
      <w:r w:rsidR="006B25F9" w:rsidRPr="00842CA1">
        <w:rPr>
          <w:color w:val="404040" w:themeColor="text1" w:themeTint="BF"/>
          <w:sz w:val="28"/>
          <w:szCs w:val="28"/>
        </w:rPr>
        <w:t xml:space="preserve">муниципальных служащих администрации </w:t>
      </w:r>
      <w:r w:rsidR="00F13760" w:rsidRPr="00842CA1">
        <w:rPr>
          <w:color w:val="404040" w:themeColor="text1" w:themeTint="BF"/>
          <w:sz w:val="28"/>
          <w:szCs w:val="28"/>
        </w:rPr>
        <w:t xml:space="preserve">о положениях антикоррупционного законодательства и их активное участие в формировании и реализации </w:t>
      </w:r>
      <w:proofErr w:type="spellStart"/>
      <w:r w:rsidR="00F13760" w:rsidRPr="00842CA1">
        <w:rPr>
          <w:color w:val="404040" w:themeColor="text1" w:themeTint="BF"/>
          <w:sz w:val="28"/>
          <w:szCs w:val="28"/>
        </w:rPr>
        <w:t>антикоррупционных</w:t>
      </w:r>
      <w:proofErr w:type="spellEnd"/>
      <w:r w:rsidR="00F13760" w:rsidRPr="00842CA1">
        <w:rPr>
          <w:color w:val="404040" w:themeColor="text1" w:themeTint="BF"/>
          <w:sz w:val="28"/>
          <w:szCs w:val="28"/>
        </w:rPr>
        <w:t xml:space="preserve"> стандартов и процедур.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3.4. </w:t>
      </w:r>
      <w:r w:rsidR="00F13760" w:rsidRPr="00842CA1">
        <w:rPr>
          <w:iCs/>
          <w:color w:val="404040" w:themeColor="text1" w:themeTint="BF"/>
          <w:sz w:val="28"/>
          <w:szCs w:val="28"/>
        </w:rPr>
        <w:t xml:space="preserve">Принцип соразмерности </w:t>
      </w:r>
      <w:proofErr w:type="spellStart"/>
      <w:r w:rsidR="00F13760" w:rsidRPr="00842CA1">
        <w:rPr>
          <w:iCs/>
          <w:color w:val="404040" w:themeColor="text1" w:themeTint="BF"/>
          <w:sz w:val="28"/>
          <w:szCs w:val="28"/>
        </w:rPr>
        <w:t>антикоррупционных</w:t>
      </w:r>
      <w:proofErr w:type="spellEnd"/>
      <w:r w:rsidR="00F13760" w:rsidRPr="00842CA1">
        <w:rPr>
          <w:iCs/>
          <w:color w:val="404040" w:themeColor="text1" w:themeTint="BF"/>
          <w:sz w:val="28"/>
          <w:szCs w:val="28"/>
        </w:rPr>
        <w:t xml:space="preserve"> процедур риску коррупции.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Разработка и выполнение комплекса мероприятий, позволяющих снизить вероятность вовлечения </w:t>
      </w:r>
      <w:r w:rsidR="006B25F9" w:rsidRPr="00842CA1">
        <w:rPr>
          <w:color w:val="404040" w:themeColor="text1" w:themeTint="BF"/>
          <w:sz w:val="28"/>
          <w:szCs w:val="28"/>
        </w:rPr>
        <w:t>муниципальных служащих администрации</w:t>
      </w:r>
      <w:r w:rsidR="00F13760" w:rsidRPr="00842CA1">
        <w:rPr>
          <w:color w:val="404040" w:themeColor="text1" w:themeTint="BF"/>
          <w:sz w:val="28"/>
          <w:szCs w:val="28"/>
        </w:rPr>
        <w:t>, ее руководителей и работников в коррупционную деятельность, осуществляется с учетом существующих в деятельности коррупционных рисков.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3.5. </w:t>
      </w:r>
      <w:r w:rsidR="00F13760" w:rsidRPr="00842CA1">
        <w:rPr>
          <w:iCs/>
          <w:color w:val="404040" w:themeColor="text1" w:themeTint="BF"/>
          <w:sz w:val="28"/>
          <w:szCs w:val="28"/>
        </w:rPr>
        <w:t xml:space="preserve">Принцип эффективности </w:t>
      </w:r>
      <w:proofErr w:type="spellStart"/>
      <w:r w:rsidR="00F13760" w:rsidRPr="00842CA1">
        <w:rPr>
          <w:iCs/>
          <w:color w:val="404040" w:themeColor="text1" w:themeTint="BF"/>
          <w:sz w:val="28"/>
          <w:szCs w:val="28"/>
        </w:rPr>
        <w:t>антикоррупционных</w:t>
      </w:r>
      <w:proofErr w:type="spellEnd"/>
      <w:r w:rsidR="00F13760" w:rsidRPr="00842CA1">
        <w:rPr>
          <w:iCs/>
          <w:color w:val="404040" w:themeColor="text1" w:themeTint="BF"/>
          <w:sz w:val="28"/>
          <w:szCs w:val="28"/>
        </w:rPr>
        <w:t xml:space="preserve"> процедур.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Применение </w:t>
      </w:r>
      <w:r w:rsidR="00D462A7" w:rsidRPr="00842CA1">
        <w:rPr>
          <w:color w:val="404040" w:themeColor="text1" w:themeTint="BF"/>
          <w:sz w:val="28"/>
          <w:szCs w:val="28"/>
        </w:rPr>
        <w:t>в</w:t>
      </w:r>
      <w:r w:rsidRPr="00842CA1">
        <w:rPr>
          <w:color w:val="404040" w:themeColor="text1" w:themeTint="BF"/>
          <w:sz w:val="28"/>
          <w:szCs w:val="28"/>
        </w:rPr>
        <w:t xml:space="preserve"> </w:t>
      </w:r>
      <w:r w:rsidR="006B25F9" w:rsidRPr="00842CA1">
        <w:rPr>
          <w:color w:val="404040" w:themeColor="text1" w:themeTint="BF"/>
          <w:sz w:val="28"/>
          <w:szCs w:val="28"/>
        </w:rPr>
        <w:t>администраци</w:t>
      </w:r>
      <w:r w:rsidR="00D462A7" w:rsidRPr="00842CA1">
        <w:rPr>
          <w:color w:val="404040" w:themeColor="text1" w:themeTint="BF"/>
          <w:sz w:val="28"/>
          <w:szCs w:val="28"/>
        </w:rPr>
        <w:t>и</w:t>
      </w:r>
      <w:r w:rsidR="00F13760" w:rsidRPr="00842CA1">
        <w:rPr>
          <w:color w:val="404040" w:themeColor="text1" w:themeTint="BF"/>
          <w:sz w:val="28"/>
          <w:szCs w:val="28"/>
        </w:rPr>
        <w:t xml:space="preserve"> таких </w:t>
      </w:r>
      <w:proofErr w:type="spellStart"/>
      <w:r w:rsidR="00F13760" w:rsidRPr="00842CA1">
        <w:rPr>
          <w:color w:val="404040" w:themeColor="text1" w:themeTint="BF"/>
          <w:sz w:val="28"/>
          <w:szCs w:val="28"/>
        </w:rPr>
        <w:t>антикоррупционных</w:t>
      </w:r>
      <w:proofErr w:type="spellEnd"/>
      <w:r w:rsidR="00F13760" w:rsidRPr="00842CA1">
        <w:rPr>
          <w:color w:val="404040" w:themeColor="text1" w:themeTint="BF"/>
          <w:sz w:val="28"/>
          <w:szCs w:val="28"/>
        </w:rPr>
        <w:t xml:space="preserve"> мероприятий, которые имеют низкую стоимость, обеспечивают простоту реализации и </w:t>
      </w:r>
      <w:proofErr w:type="gramStart"/>
      <w:r w:rsidR="00F13760" w:rsidRPr="00842CA1">
        <w:rPr>
          <w:color w:val="404040" w:themeColor="text1" w:themeTint="BF"/>
          <w:sz w:val="28"/>
          <w:szCs w:val="28"/>
        </w:rPr>
        <w:t>приносят значимый результат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>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3.6. </w:t>
      </w:r>
      <w:r w:rsidR="00F13760" w:rsidRPr="00842CA1">
        <w:rPr>
          <w:iCs/>
          <w:color w:val="404040" w:themeColor="text1" w:themeTint="BF"/>
          <w:sz w:val="28"/>
          <w:szCs w:val="28"/>
        </w:rPr>
        <w:t>Принцип ответственности и неотвратимости наказания.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Неотвратимость наказания для </w:t>
      </w:r>
      <w:r w:rsidR="006B25F9" w:rsidRPr="00842CA1">
        <w:rPr>
          <w:color w:val="404040" w:themeColor="text1" w:themeTint="BF"/>
          <w:sz w:val="28"/>
          <w:szCs w:val="28"/>
        </w:rPr>
        <w:t>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 xml:space="preserve">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</w:t>
      </w:r>
      <w:r w:rsidR="006B25F9" w:rsidRPr="00842CA1">
        <w:rPr>
          <w:color w:val="404040" w:themeColor="text1" w:themeTint="BF"/>
          <w:sz w:val="28"/>
          <w:szCs w:val="28"/>
        </w:rPr>
        <w:t>ветственность руководства 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за реализацию внутриорганизационной антикоррупционной политики.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3.7. </w:t>
      </w:r>
      <w:r w:rsidR="00F13760" w:rsidRPr="00842CA1">
        <w:rPr>
          <w:iCs/>
          <w:color w:val="404040" w:themeColor="text1" w:themeTint="BF"/>
          <w:sz w:val="28"/>
          <w:szCs w:val="28"/>
        </w:rPr>
        <w:t xml:space="preserve">Принцип открытости. 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Информирование контрагентов, партнеров и общественности о принятых в </w:t>
      </w:r>
      <w:r w:rsidR="006B25F9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</w:t>
      </w:r>
      <w:proofErr w:type="spellStart"/>
      <w:r w:rsidR="00F13760" w:rsidRPr="00842CA1">
        <w:rPr>
          <w:color w:val="404040" w:themeColor="text1" w:themeTint="BF"/>
          <w:sz w:val="28"/>
          <w:szCs w:val="28"/>
        </w:rPr>
        <w:t>антикоррупционных</w:t>
      </w:r>
      <w:proofErr w:type="spellEnd"/>
      <w:r w:rsidR="00F13760" w:rsidRPr="00842CA1">
        <w:rPr>
          <w:color w:val="404040" w:themeColor="text1" w:themeTint="BF"/>
          <w:sz w:val="28"/>
          <w:szCs w:val="28"/>
        </w:rPr>
        <w:t xml:space="preserve"> стандартах ведения деятельности.</w:t>
      </w:r>
    </w:p>
    <w:p w:rsidR="00E3078C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3.8. </w:t>
      </w:r>
      <w:r w:rsidR="00F13760" w:rsidRPr="00842CA1">
        <w:rPr>
          <w:iCs/>
          <w:color w:val="404040" w:themeColor="text1" w:themeTint="BF"/>
          <w:sz w:val="28"/>
          <w:szCs w:val="28"/>
        </w:rPr>
        <w:t>Принцип постоянного контроля и регулярного мониторинга.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Регулярное осуществление мониторинга эффективности внедренных антикоррупционных стандар</w:t>
      </w:r>
      <w:r w:rsidR="00D462A7" w:rsidRPr="00842CA1">
        <w:rPr>
          <w:color w:val="404040" w:themeColor="text1" w:themeTint="BF"/>
          <w:sz w:val="28"/>
          <w:szCs w:val="28"/>
        </w:rPr>
        <w:t xml:space="preserve">тов и процедур, а также </w:t>
      </w:r>
      <w:proofErr w:type="gramStart"/>
      <w:r w:rsidR="00D462A7" w:rsidRPr="00842CA1">
        <w:rPr>
          <w:color w:val="404040" w:themeColor="text1" w:themeTint="BF"/>
          <w:sz w:val="28"/>
          <w:szCs w:val="28"/>
        </w:rPr>
        <w:t xml:space="preserve">контроль </w:t>
      </w:r>
      <w:r w:rsidR="00F13760" w:rsidRPr="00842CA1">
        <w:rPr>
          <w:color w:val="404040" w:themeColor="text1" w:themeTint="BF"/>
          <w:sz w:val="28"/>
          <w:szCs w:val="28"/>
        </w:rPr>
        <w:t xml:space="preserve"> за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 xml:space="preserve"> их исполнением.</w:t>
      </w:r>
    </w:p>
    <w:p w:rsidR="00E3078C" w:rsidRPr="00842CA1" w:rsidRDefault="00F13760" w:rsidP="00E3078C">
      <w:pPr>
        <w:pStyle w:val="a3"/>
        <w:spacing w:after="0" w:afterAutospacing="0"/>
        <w:jc w:val="center"/>
        <w:rPr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>4. Область применения Антикоррупционной политики и круг лиц, попадающих под ее действие</w:t>
      </w:r>
    </w:p>
    <w:p w:rsidR="00F13760" w:rsidRPr="00842CA1" w:rsidRDefault="00E3078C" w:rsidP="00E3078C">
      <w:pPr>
        <w:pStyle w:val="a3"/>
        <w:spacing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4.1. Основным кругом лиц, попадающих под действие Антикоррупционной политики, являются </w:t>
      </w:r>
      <w:r w:rsidR="006B25F9" w:rsidRPr="00842CA1">
        <w:rPr>
          <w:color w:val="404040" w:themeColor="text1" w:themeTint="BF"/>
          <w:sz w:val="28"/>
          <w:szCs w:val="28"/>
        </w:rPr>
        <w:t>муниципальные служащие 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, находящиеся с ней в трудовых отношениях, вне зависимости от занимаемой должности и выполняемых функций. Антикоррупционная политика распространяется и на лиц, выполняющих для </w:t>
      </w:r>
      <w:r w:rsidR="006B25F9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работы</w:t>
      </w:r>
      <w:r w:rsidR="00821033" w:rsidRPr="00842CA1">
        <w:rPr>
          <w:color w:val="404040" w:themeColor="text1" w:themeTint="BF"/>
          <w:sz w:val="28"/>
          <w:szCs w:val="28"/>
        </w:rPr>
        <w:t>,</w:t>
      </w:r>
      <w:r w:rsidR="00F13760" w:rsidRPr="00842CA1">
        <w:rPr>
          <w:color w:val="404040" w:themeColor="text1" w:themeTint="BF"/>
          <w:sz w:val="28"/>
          <w:szCs w:val="28"/>
        </w:rPr>
        <w:t xml:space="preserve"> или предоставляющих услуги на основе гражданско-правовых </w:t>
      </w:r>
      <w:r w:rsidR="00F13760" w:rsidRPr="00842CA1">
        <w:rPr>
          <w:color w:val="404040" w:themeColor="text1" w:themeTint="BF"/>
          <w:sz w:val="28"/>
          <w:szCs w:val="28"/>
        </w:rPr>
        <w:lastRenderedPageBreak/>
        <w:t>договоров. В этом случае соответствующие положения нужно включить в текст договоров.</w:t>
      </w:r>
    </w:p>
    <w:p w:rsidR="00F13760" w:rsidRPr="00842CA1" w:rsidRDefault="00F13760" w:rsidP="00E3078C">
      <w:pPr>
        <w:pStyle w:val="a3"/>
        <w:keepNext/>
        <w:spacing w:after="0" w:afterAutospacing="0"/>
        <w:jc w:val="center"/>
        <w:rPr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>5. Определение должностных лиц, ответственных за реализацию Антикоррупционной политики</w:t>
      </w:r>
    </w:p>
    <w:p w:rsidR="00E3078C" w:rsidRPr="00842CA1" w:rsidRDefault="00E3078C" w:rsidP="00E3078C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3078C" w:rsidRPr="00842CA1" w:rsidRDefault="00E3078C" w:rsidP="00E3078C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5.1. </w:t>
      </w:r>
      <w:r w:rsidR="00E6671C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Руководство администрации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определяет должностных лиц, ответственных за противодействие коррупции, исходя из собственных потребностей, задач, специфики деятельности, штатной численности, организационной структуры, материальных ресурсов и др. признаков.</w:t>
      </w:r>
    </w:p>
    <w:p w:rsidR="00E3078C" w:rsidRPr="00842CA1" w:rsidRDefault="00E3078C" w:rsidP="00E3078C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Задачи, функции и полномочия должностных лиц, ответственных за противодействие коррупции, должны быть определены в трудовых договорах и</w:t>
      </w:r>
      <w:r w:rsidR="00E6671C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ли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должностных инструкциях ответственных работников;</w:t>
      </w:r>
    </w:p>
    <w:p w:rsidR="00E3078C" w:rsidRPr="00842CA1" w:rsidRDefault="00E3078C" w:rsidP="00E3078C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Эти обязанности включают в частности:</w:t>
      </w:r>
    </w:p>
    <w:p w:rsidR="00F13760" w:rsidRPr="00842CA1" w:rsidRDefault="00E3078C" w:rsidP="00E3078C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разработку локальных нормативных актов </w:t>
      </w:r>
      <w:r w:rsidR="00E6671C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направленных на реализацию мер по предупреждению коррупции;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проведение контрольных мероприятий, направленных на выявление коррупционных правонаруше</w:t>
      </w:r>
      <w:r w:rsidR="00E6671C" w:rsidRPr="00842CA1">
        <w:rPr>
          <w:color w:val="404040" w:themeColor="text1" w:themeTint="BF"/>
          <w:sz w:val="28"/>
          <w:szCs w:val="28"/>
        </w:rPr>
        <w:t>ний муниципальными служащими администрации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организация проведения оценки коррупционных рисков;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прием и рассмотрение сообщений о случаях склонения </w:t>
      </w:r>
      <w:r w:rsidR="00821033" w:rsidRPr="00842CA1">
        <w:rPr>
          <w:color w:val="404040" w:themeColor="text1" w:themeTint="BF"/>
          <w:sz w:val="28"/>
          <w:szCs w:val="28"/>
        </w:rPr>
        <w:t>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 xml:space="preserve"> к совершению коррупционных правонарушений в интересах</w:t>
      </w:r>
      <w:r w:rsidR="00821033" w:rsidRPr="00842CA1">
        <w:rPr>
          <w:color w:val="404040" w:themeColor="text1" w:themeTint="BF"/>
          <w:sz w:val="28"/>
          <w:szCs w:val="28"/>
        </w:rPr>
        <w:t>,</w:t>
      </w:r>
      <w:r w:rsidR="00F13760" w:rsidRPr="00842CA1">
        <w:rPr>
          <w:color w:val="404040" w:themeColor="text1" w:themeTint="BF"/>
          <w:sz w:val="28"/>
          <w:szCs w:val="28"/>
        </w:rPr>
        <w:t xml:space="preserve"> или от имени иной организации, а также о случаях совершения коррупционных правонарушений работниками, контрагентами или иными лицами;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организация обучающих мероприятий по вопросам профилактики и противодействия коррупции и индивидуаль</w:t>
      </w:r>
      <w:r w:rsidR="00E6671C" w:rsidRPr="00842CA1">
        <w:rPr>
          <w:color w:val="404040" w:themeColor="text1" w:themeTint="BF"/>
          <w:sz w:val="28"/>
          <w:szCs w:val="28"/>
        </w:rPr>
        <w:t>ного консультирования 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F13760" w:rsidRPr="00842CA1" w:rsidRDefault="00E3078C" w:rsidP="00E3078C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проведение оценки результатов антикоррупционной работы и подготовка соответствующих отчетных материалов.</w:t>
      </w:r>
    </w:p>
    <w:p w:rsidR="00F13760" w:rsidRPr="00842CA1" w:rsidRDefault="00F13760" w:rsidP="007D5870">
      <w:pPr>
        <w:pStyle w:val="a3"/>
        <w:spacing w:after="0" w:afterAutospacing="0"/>
        <w:jc w:val="center"/>
        <w:rPr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>6. Определение и закрепление обязанно</w:t>
      </w:r>
      <w:r w:rsidR="00E6671C" w:rsidRPr="00842CA1">
        <w:rPr>
          <w:b/>
          <w:bCs/>
          <w:iCs/>
          <w:color w:val="404040" w:themeColor="text1" w:themeTint="BF"/>
          <w:sz w:val="28"/>
          <w:szCs w:val="28"/>
        </w:rPr>
        <w:t>стей муниципальных служащих</w:t>
      </w:r>
      <w:r w:rsidRPr="00842CA1">
        <w:rPr>
          <w:b/>
          <w:bCs/>
          <w:iCs/>
          <w:color w:val="404040" w:themeColor="text1" w:themeTint="BF"/>
          <w:sz w:val="28"/>
          <w:szCs w:val="28"/>
        </w:rPr>
        <w:t>, связанных с предупреждением и противодействием коррупции</w:t>
      </w:r>
    </w:p>
    <w:p w:rsidR="00F13760" w:rsidRPr="00842CA1" w:rsidRDefault="007D5870" w:rsidP="007D5870">
      <w:pPr>
        <w:pStyle w:val="a3"/>
        <w:spacing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6.1. Обязанности </w:t>
      </w:r>
      <w:r w:rsidR="00E6671C" w:rsidRPr="00842CA1">
        <w:rPr>
          <w:color w:val="404040" w:themeColor="text1" w:themeTint="BF"/>
          <w:sz w:val="28"/>
          <w:szCs w:val="28"/>
        </w:rPr>
        <w:t>муниципальных служащих 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в связи с предупреждением и противодействием коррупции являются общими для всех </w:t>
      </w:r>
      <w:r w:rsidR="00E6671C" w:rsidRPr="00842CA1">
        <w:rPr>
          <w:color w:val="404040" w:themeColor="text1" w:themeTint="BF"/>
          <w:sz w:val="28"/>
          <w:szCs w:val="28"/>
        </w:rPr>
        <w:t>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>.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lastRenderedPageBreak/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6.2. Общими обязанностями </w:t>
      </w:r>
      <w:r w:rsidR="00E6671C" w:rsidRPr="00842CA1">
        <w:rPr>
          <w:color w:val="404040" w:themeColor="text1" w:themeTint="BF"/>
          <w:sz w:val="28"/>
          <w:szCs w:val="28"/>
        </w:rPr>
        <w:t xml:space="preserve">муниципальных служащих </w:t>
      </w:r>
      <w:r w:rsidR="00F13760" w:rsidRPr="00842CA1">
        <w:rPr>
          <w:color w:val="404040" w:themeColor="text1" w:themeTint="BF"/>
          <w:sz w:val="28"/>
          <w:szCs w:val="28"/>
        </w:rPr>
        <w:t>в связи с предупреждением и противодействием коррупции являются следующие:</w:t>
      </w:r>
    </w:p>
    <w:p w:rsidR="00270670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воздерживаться от совершения и (или) участия в совершении коррупционных правонарушений в интересах или от имени </w:t>
      </w:r>
      <w:r w:rsidR="00ED65AE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270670" w:rsidRDefault="002706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воздерживаться от поведения, которое может быть истолковано окружающими как готовность </w:t>
      </w:r>
      <w:proofErr w:type="gramStart"/>
      <w:r w:rsidR="00F13760" w:rsidRPr="00842CA1">
        <w:rPr>
          <w:color w:val="404040" w:themeColor="text1" w:themeTint="BF"/>
          <w:sz w:val="28"/>
          <w:szCs w:val="28"/>
        </w:rPr>
        <w:t>совершить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 xml:space="preserve"> или участвовать в совершении коррупционного правонарушения в интересах или от имени </w:t>
      </w:r>
      <w:r w:rsidR="00ED65AE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270670" w:rsidRDefault="002706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незамедлительно информировать руководство </w:t>
      </w:r>
      <w:r w:rsidR="00ED65AE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о случаях склонения </w:t>
      </w:r>
      <w:r w:rsidR="00821033" w:rsidRPr="00842CA1">
        <w:rPr>
          <w:color w:val="404040" w:themeColor="text1" w:themeTint="BF"/>
          <w:sz w:val="28"/>
          <w:szCs w:val="28"/>
        </w:rPr>
        <w:t xml:space="preserve">муниципального служащего </w:t>
      </w:r>
      <w:r w:rsidR="00F13760" w:rsidRPr="00842CA1">
        <w:rPr>
          <w:color w:val="404040" w:themeColor="text1" w:themeTint="BF"/>
          <w:sz w:val="28"/>
          <w:szCs w:val="28"/>
        </w:rPr>
        <w:t>к совершению коррупционных правонарушений;</w:t>
      </w:r>
    </w:p>
    <w:p w:rsidR="00F13760" w:rsidRPr="00842CA1" w:rsidRDefault="002706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незамедлительно информировать руководство </w:t>
      </w:r>
      <w:r w:rsidR="00ED65AE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сообщ</w:t>
      </w:r>
      <w:r w:rsidR="00ED65AE" w:rsidRPr="00842CA1">
        <w:rPr>
          <w:color w:val="404040" w:themeColor="text1" w:themeTint="BF"/>
          <w:sz w:val="28"/>
          <w:szCs w:val="28"/>
        </w:rPr>
        <w:t>ить непосредственному руководителю</w:t>
      </w:r>
      <w:r w:rsidR="00F13760" w:rsidRPr="00842CA1">
        <w:rPr>
          <w:color w:val="404040" w:themeColor="text1" w:themeTint="BF"/>
          <w:sz w:val="28"/>
          <w:szCs w:val="28"/>
        </w:rPr>
        <w:t xml:space="preserve"> или иному ответственному лицу о возможности возникновения либо возникшем у </w:t>
      </w:r>
      <w:r w:rsidR="00ED65AE" w:rsidRPr="00842CA1">
        <w:rPr>
          <w:color w:val="404040" w:themeColor="text1" w:themeTint="BF"/>
          <w:sz w:val="28"/>
          <w:szCs w:val="28"/>
        </w:rPr>
        <w:t>муниципального служащего</w:t>
      </w:r>
      <w:r w:rsidR="00F13760" w:rsidRPr="00842CA1">
        <w:rPr>
          <w:color w:val="404040" w:themeColor="text1" w:themeTint="BF"/>
          <w:sz w:val="28"/>
          <w:szCs w:val="28"/>
        </w:rPr>
        <w:t xml:space="preserve"> конфликте интересов.</w:t>
      </w:r>
    </w:p>
    <w:p w:rsidR="00F13760" w:rsidRPr="00842CA1" w:rsidRDefault="007D5870" w:rsidP="007D587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6.3. Специальные обязанности в связи с предупреждением и противодействием коррупции могут устанавливаться для </w:t>
      </w:r>
      <w:r w:rsidR="00C02844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муниципальных служащих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ответственных за реализа</w:t>
      </w:r>
      <w:r w:rsidR="00ED65AE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цию </w:t>
      </w:r>
      <w:r w:rsidR="00C02844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</w:t>
      </w:r>
      <w:r w:rsidR="00ED65AE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нтикоррупционной политики.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6.4. В целях обеспечения эффективного исполнения возложенных на </w:t>
      </w:r>
      <w:r w:rsidR="00ED65AE" w:rsidRPr="00842CA1">
        <w:rPr>
          <w:color w:val="404040" w:themeColor="text1" w:themeTint="BF"/>
          <w:sz w:val="28"/>
          <w:szCs w:val="28"/>
        </w:rPr>
        <w:t xml:space="preserve">муниципальных </w:t>
      </w:r>
      <w:r w:rsidR="00F13760" w:rsidRPr="00842CA1">
        <w:rPr>
          <w:color w:val="404040" w:themeColor="text1" w:themeTint="BF"/>
          <w:sz w:val="28"/>
          <w:szCs w:val="28"/>
        </w:rPr>
        <w:t xml:space="preserve">работников обязанностей регламентируются процедуры их соблюдения. 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Исходя их положений статьи 57 ТК РФ по соглашению сторон в трудовой договор, з</w:t>
      </w:r>
      <w:r w:rsidR="00842CA1">
        <w:rPr>
          <w:color w:val="404040" w:themeColor="text1" w:themeTint="BF"/>
          <w:sz w:val="28"/>
          <w:szCs w:val="28"/>
        </w:rPr>
        <w:t>аключаемый с работником при прие</w:t>
      </w:r>
      <w:r w:rsidR="00F13760" w:rsidRPr="00842CA1">
        <w:rPr>
          <w:color w:val="404040" w:themeColor="text1" w:themeTint="BF"/>
          <w:sz w:val="28"/>
          <w:szCs w:val="28"/>
        </w:rPr>
        <w:t xml:space="preserve">ме его на работу в </w:t>
      </w:r>
      <w:r w:rsidR="00ED65AE" w:rsidRPr="00842CA1">
        <w:rPr>
          <w:color w:val="404040" w:themeColor="text1" w:themeTint="BF"/>
          <w:sz w:val="28"/>
          <w:szCs w:val="28"/>
        </w:rPr>
        <w:t>администрацию</w:t>
      </w:r>
      <w:r w:rsidR="00F13760" w:rsidRPr="00842CA1">
        <w:rPr>
          <w:color w:val="404040" w:themeColor="text1" w:themeTint="BF"/>
          <w:sz w:val="28"/>
          <w:szCs w:val="28"/>
        </w:rPr>
        <w:t xml:space="preserve">, могут включаться права и обязанности </w:t>
      </w:r>
      <w:r w:rsidR="00ED65AE" w:rsidRPr="00842CA1">
        <w:rPr>
          <w:color w:val="404040" w:themeColor="text1" w:themeTint="BF"/>
          <w:sz w:val="28"/>
          <w:szCs w:val="28"/>
        </w:rPr>
        <w:t>муниципального служащего</w:t>
      </w:r>
      <w:r w:rsidR="00F13760" w:rsidRPr="00842CA1">
        <w:rPr>
          <w:color w:val="404040" w:themeColor="text1" w:themeTint="BF"/>
          <w:sz w:val="28"/>
          <w:szCs w:val="28"/>
        </w:rPr>
        <w:t xml:space="preserve"> и работодателя, установленные данным локальным нормативным актом. </w:t>
      </w:r>
    </w:p>
    <w:p w:rsidR="00F13760" w:rsidRPr="00842CA1" w:rsidRDefault="00F13760" w:rsidP="00F13760">
      <w:pPr>
        <w:pStyle w:val="a3"/>
        <w:spacing w:before="0" w:beforeAutospacing="0" w:after="0" w:afterAutospacing="0"/>
        <w:ind w:firstLine="709"/>
        <w:jc w:val="both"/>
        <w:rPr>
          <w:color w:val="404040" w:themeColor="text1" w:themeTint="BF"/>
          <w:sz w:val="28"/>
          <w:szCs w:val="28"/>
        </w:rPr>
      </w:pPr>
    </w:p>
    <w:p w:rsidR="00F13760" w:rsidRPr="00842CA1" w:rsidRDefault="00F13760" w:rsidP="00270670">
      <w:pPr>
        <w:pStyle w:val="a3"/>
        <w:keepNext/>
        <w:spacing w:before="0" w:beforeAutospacing="0" w:after="0" w:afterAutospacing="0"/>
        <w:jc w:val="center"/>
        <w:rPr>
          <w:b/>
          <w:bCs/>
          <w:iCs/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>7. Установление перечня реализуемых</w:t>
      </w:r>
      <w:r w:rsidR="007D5870" w:rsidRPr="00842CA1">
        <w:rPr>
          <w:b/>
          <w:bCs/>
          <w:iCs/>
          <w:color w:val="404040" w:themeColor="text1" w:themeTint="BF"/>
          <w:sz w:val="28"/>
          <w:szCs w:val="28"/>
        </w:rPr>
        <w:t xml:space="preserve"> </w:t>
      </w:r>
      <w:r w:rsidR="00ED65AE" w:rsidRPr="00842CA1">
        <w:rPr>
          <w:b/>
          <w:bCs/>
          <w:iCs/>
          <w:color w:val="404040" w:themeColor="text1" w:themeTint="BF"/>
          <w:sz w:val="28"/>
          <w:szCs w:val="28"/>
        </w:rPr>
        <w:t>администрацией</w:t>
      </w:r>
      <w:r w:rsidR="00270670">
        <w:rPr>
          <w:b/>
          <w:bCs/>
          <w:iCs/>
          <w:color w:val="404040" w:themeColor="text1" w:themeTint="BF"/>
          <w:sz w:val="28"/>
          <w:szCs w:val="28"/>
        </w:rPr>
        <w:t xml:space="preserve"> </w:t>
      </w:r>
      <w:proofErr w:type="spellStart"/>
      <w:r w:rsidRPr="00842CA1">
        <w:rPr>
          <w:b/>
          <w:bCs/>
          <w:iCs/>
          <w:color w:val="404040" w:themeColor="text1" w:themeTint="BF"/>
          <w:sz w:val="28"/>
          <w:szCs w:val="28"/>
        </w:rPr>
        <w:t>антикоррупционных</w:t>
      </w:r>
      <w:proofErr w:type="spellEnd"/>
      <w:r w:rsidRPr="00842CA1">
        <w:rPr>
          <w:b/>
          <w:bCs/>
          <w:iCs/>
          <w:color w:val="404040" w:themeColor="text1" w:themeTint="BF"/>
          <w:sz w:val="28"/>
          <w:szCs w:val="28"/>
        </w:rPr>
        <w:t xml:space="preserve"> мероприятий, стандартов и процедур и порядок их выполнения (применения)</w:t>
      </w:r>
    </w:p>
    <w:p w:rsidR="00F13760" w:rsidRPr="00842CA1" w:rsidRDefault="00F13760" w:rsidP="00F13760">
      <w:pPr>
        <w:pStyle w:val="a3"/>
        <w:keepNext/>
        <w:spacing w:before="0" w:beforeAutospacing="0" w:after="0" w:afterAutospacing="0"/>
        <w:ind w:firstLine="709"/>
        <w:jc w:val="center"/>
        <w:rPr>
          <w:b/>
          <w:bCs/>
          <w:iCs/>
          <w:color w:val="404040" w:themeColor="text1" w:themeTint="BF"/>
          <w:sz w:val="28"/>
          <w:szCs w:val="28"/>
        </w:rPr>
      </w:pPr>
    </w:p>
    <w:p w:rsidR="00842CA1" w:rsidRPr="00842CA1" w:rsidRDefault="007D5870" w:rsidP="00842CA1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7.1. </w:t>
      </w:r>
      <w:r w:rsidR="00ED65AE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Администрация</w:t>
      </w:r>
      <w:r w:rsidR="00F13760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устанавливает следующий перечень антикоррупционных мероприятий и порядок их вы</w:t>
      </w:r>
      <w:r w:rsidR="00842CA1"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полнения (применения).</w:t>
      </w:r>
    </w:p>
    <w:p w:rsidR="00842CA1" w:rsidRPr="00842CA1" w:rsidRDefault="00842CA1" w:rsidP="00842CA1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842CA1" w:rsidRPr="00842CA1" w:rsidRDefault="00B448B3" w:rsidP="00842CA1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42CA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ПЕРЕЧЕНЬ</w:t>
      </w:r>
    </w:p>
    <w:tbl>
      <w:tblPr>
        <w:tblStyle w:val="a7"/>
        <w:tblpPr w:leftFromText="180" w:rightFromText="180" w:vertAnchor="text" w:horzAnchor="margin" w:tblpY="-847"/>
        <w:tblW w:w="0" w:type="auto"/>
        <w:tblLook w:val="04A0"/>
      </w:tblPr>
      <w:tblGrid>
        <w:gridCol w:w="2325"/>
        <w:gridCol w:w="7229"/>
      </w:tblGrid>
      <w:tr w:rsidR="00CE0C32" w:rsidRPr="00842CA1" w:rsidTr="00842CA1">
        <w:tc>
          <w:tcPr>
            <w:tcW w:w="2235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center"/>
              <w:rPr>
                <w:b/>
                <w:color w:val="404040" w:themeColor="text1" w:themeTint="BF"/>
                <w:sz w:val="28"/>
                <w:szCs w:val="28"/>
              </w:rPr>
            </w:pPr>
            <w:r w:rsidRPr="00842CA1">
              <w:rPr>
                <w:b/>
                <w:color w:val="404040" w:themeColor="text1" w:themeTint="BF"/>
                <w:sz w:val="28"/>
                <w:szCs w:val="28"/>
              </w:rPr>
              <w:lastRenderedPageBreak/>
              <w:t>Направление</w:t>
            </w: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center"/>
              <w:rPr>
                <w:b/>
                <w:color w:val="404040" w:themeColor="text1" w:themeTint="BF"/>
                <w:sz w:val="28"/>
                <w:szCs w:val="28"/>
              </w:rPr>
            </w:pPr>
            <w:r w:rsidRPr="00842CA1">
              <w:rPr>
                <w:b/>
                <w:color w:val="404040" w:themeColor="text1" w:themeTint="BF"/>
                <w:sz w:val="28"/>
                <w:szCs w:val="28"/>
              </w:rPr>
              <w:t>Мероприятие</w:t>
            </w:r>
          </w:p>
        </w:tc>
      </w:tr>
      <w:tr w:rsidR="00CE0C32" w:rsidRPr="00842CA1" w:rsidTr="00842CA1">
        <w:tc>
          <w:tcPr>
            <w:tcW w:w="2235" w:type="dxa"/>
            <w:vMerge w:val="restart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Разработка и принятие кодекса этики и служебного поведения работников администрации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Разработка и внедрение положения о конфликте интересов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spacing w:line="236" w:lineRule="atLeast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 xml:space="preserve">Введение </w:t>
            </w:r>
            <w:proofErr w:type="spellStart"/>
            <w:r w:rsidRPr="00842CA1">
              <w:rPr>
                <w:color w:val="404040" w:themeColor="text1" w:themeTint="BF"/>
                <w:sz w:val="24"/>
                <w:szCs w:val="24"/>
              </w:rPr>
              <w:t>антикоррупционных</w:t>
            </w:r>
            <w:proofErr w:type="spellEnd"/>
            <w:r w:rsidRPr="00842CA1">
              <w:rPr>
                <w:color w:val="404040" w:themeColor="text1" w:themeTint="BF"/>
                <w:sz w:val="24"/>
                <w:szCs w:val="24"/>
              </w:rPr>
              <w:t xml:space="preserve"> положений в трудовые договора работников</w:t>
            </w:r>
          </w:p>
        </w:tc>
      </w:tr>
      <w:tr w:rsidR="00CE0C32" w:rsidRPr="00842CA1" w:rsidTr="00842CA1">
        <w:tc>
          <w:tcPr>
            <w:tcW w:w="2235" w:type="dxa"/>
            <w:vMerge w:val="restart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 xml:space="preserve">Разработка и введение специальных </w:t>
            </w:r>
            <w:proofErr w:type="spellStart"/>
            <w:r w:rsidRPr="00842CA1">
              <w:rPr>
                <w:color w:val="404040" w:themeColor="text1" w:themeTint="BF"/>
                <w:sz w:val="24"/>
                <w:szCs w:val="24"/>
              </w:rPr>
              <w:t>антикоррупционных</w:t>
            </w:r>
            <w:proofErr w:type="spellEnd"/>
            <w:r w:rsidRPr="00842CA1">
              <w:rPr>
                <w:color w:val="404040" w:themeColor="text1" w:themeTint="BF"/>
                <w:sz w:val="24"/>
                <w:szCs w:val="24"/>
              </w:rPr>
              <w:t xml:space="preserve"> процедур</w:t>
            </w: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Введение процедуры информирования муниципального служащего работодателя о случаях склонения их к совершению коррупционных нарушений и порядка рассмотрения таких сообщений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Введение процедуры информирования муниципального служащего работодателя о случаях склонения их к совершению коррупционных нарушений и порядка рассмотрения таких сообщений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Введение процедуры информирования муниципальными служащими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Введение процедур защиты муниципального служащего, сообщивших о коррупционных правонарушениях в деятельности организации, от формальных и неформальных санкций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 xml:space="preserve">Проведение периодической оценки коррупционных рисков в целях выявления сфер деятельности администрации, наиболее подверженных таким рискам, и разработки соответствующих </w:t>
            </w:r>
            <w:proofErr w:type="spellStart"/>
            <w:r w:rsidRPr="00842CA1">
              <w:rPr>
                <w:color w:val="404040" w:themeColor="text1" w:themeTint="BF"/>
                <w:sz w:val="24"/>
                <w:szCs w:val="24"/>
              </w:rPr>
              <w:t>антикоррупционных</w:t>
            </w:r>
            <w:proofErr w:type="spellEnd"/>
            <w:r w:rsidRPr="00842CA1">
              <w:rPr>
                <w:color w:val="404040" w:themeColor="text1" w:themeTint="BF"/>
                <w:sz w:val="24"/>
                <w:szCs w:val="24"/>
              </w:rPr>
              <w:t xml:space="preserve"> мер</w:t>
            </w:r>
          </w:p>
        </w:tc>
      </w:tr>
      <w:tr w:rsidR="00CE0C32" w:rsidRPr="00842CA1" w:rsidTr="00842CA1">
        <w:tc>
          <w:tcPr>
            <w:tcW w:w="2235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Информирование муниципальных служащих</w:t>
            </w: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Ежегодное ознакомление муниципальных служащих под роспись с нормативными документами, регламентирующими вопросы предупреждения и противодействия коррупции в  администрации</w:t>
            </w:r>
          </w:p>
        </w:tc>
      </w:tr>
      <w:tr w:rsidR="00CE0C32" w:rsidRPr="00842CA1" w:rsidTr="00842CA1">
        <w:tc>
          <w:tcPr>
            <w:tcW w:w="2235" w:type="dxa"/>
            <w:vMerge w:val="restart"/>
          </w:tcPr>
          <w:p w:rsidR="00CE0C32" w:rsidRPr="00842CA1" w:rsidRDefault="00CE0C32" w:rsidP="00CE0C32">
            <w:pPr>
              <w:pStyle w:val="a3"/>
              <w:spacing w:line="236" w:lineRule="atLeast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 xml:space="preserve">Обеспечение соответствия системы внутреннего контроля и аудита администрации требованиям антикоррупционной политики </w:t>
            </w: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Осуществление регулярного контроля соблюдения внутренних процедур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</w:p>
        </w:tc>
      </w:tr>
      <w:tr w:rsidR="00CE0C32" w:rsidRPr="00842CA1" w:rsidTr="00842CA1">
        <w:tc>
          <w:tcPr>
            <w:tcW w:w="2235" w:type="dxa"/>
            <w:vMerge w:val="restart"/>
          </w:tcPr>
          <w:p w:rsidR="00CE0C32" w:rsidRPr="00842CA1" w:rsidRDefault="00CE0C32" w:rsidP="00CE0C32">
            <w:pPr>
              <w:pStyle w:val="a3"/>
              <w:spacing w:line="236" w:lineRule="atLeast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Оценка результатов проводимой антикоррупционной работы и распространение отчетных материалов</w:t>
            </w: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Проведение регулярной оценки результатов работы по противодействию коррупции</w:t>
            </w:r>
          </w:p>
        </w:tc>
      </w:tr>
      <w:tr w:rsidR="00CE0C32" w:rsidRPr="00842CA1" w:rsidTr="00842CA1">
        <w:tc>
          <w:tcPr>
            <w:tcW w:w="2235" w:type="dxa"/>
            <w:vMerge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229" w:type="dxa"/>
          </w:tcPr>
          <w:p w:rsidR="00CE0C32" w:rsidRPr="00842CA1" w:rsidRDefault="00CE0C32" w:rsidP="00CE0C32">
            <w:pPr>
              <w:pStyle w:val="a3"/>
              <w:keepNext/>
              <w:spacing w:after="0" w:afterAutospacing="0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842CA1">
              <w:rPr>
                <w:color w:val="404040" w:themeColor="text1" w:themeTint="BF"/>
                <w:sz w:val="24"/>
                <w:szCs w:val="24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B448B3" w:rsidRPr="00842CA1" w:rsidRDefault="00B448B3" w:rsidP="00CE0C32">
      <w:pPr>
        <w:pStyle w:val="a3"/>
        <w:keepNext/>
        <w:spacing w:before="0" w:beforeAutospacing="0" w:after="0" w:afterAutospacing="0"/>
        <w:rPr>
          <w:color w:val="404040" w:themeColor="text1" w:themeTint="BF"/>
          <w:sz w:val="28"/>
          <w:szCs w:val="28"/>
        </w:rPr>
      </w:pPr>
    </w:p>
    <w:p w:rsidR="00B448B3" w:rsidRPr="00842CA1" w:rsidRDefault="00F13760" w:rsidP="007D5870">
      <w:pPr>
        <w:pStyle w:val="a3"/>
        <w:keepNext/>
        <w:spacing w:before="0" w:beforeAutospacing="0" w:after="0" w:afterAutospacing="0"/>
        <w:jc w:val="center"/>
        <w:rPr>
          <w:b/>
          <w:bCs/>
          <w:iCs/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>Оценка коррупционных рисков</w:t>
      </w:r>
    </w:p>
    <w:p w:rsidR="007D5870" w:rsidRPr="00842CA1" w:rsidRDefault="007D5870" w:rsidP="007D5870">
      <w:pPr>
        <w:pStyle w:val="a3"/>
        <w:keepNext/>
        <w:spacing w:before="0" w:beforeAutospacing="0" w:after="0" w:afterAutospacing="0"/>
        <w:jc w:val="center"/>
        <w:rPr>
          <w:b/>
          <w:bCs/>
          <w:iCs/>
          <w:color w:val="404040" w:themeColor="text1" w:themeTint="BF"/>
          <w:sz w:val="28"/>
          <w:szCs w:val="28"/>
        </w:rPr>
      </w:pP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Оценка коррупционных рисков является важнейшим элементом Антикоррупционной политики. Она позволяет обеспечить соответствие реализуемых антикоррупционных мероприятий специфике деятельности </w:t>
      </w:r>
      <w:r w:rsidR="004B2D8F" w:rsidRPr="00842CA1">
        <w:rPr>
          <w:color w:val="404040" w:themeColor="text1" w:themeTint="BF"/>
          <w:sz w:val="28"/>
          <w:szCs w:val="28"/>
        </w:rPr>
        <w:lastRenderedPageBreak/>
        <w:t xml:space="preserve">администрации </w:t>
      </w:r>
      <w:r w:rsidR="00F13760" w:rsidRPr="00842CA1">
        <w:rPr>
          <w:color w:val="404040" w:themeColor="text1" w:themeTint="BF"/>
          <w:sz w:val="28"/>
          <w:szCs w:val="28"/>
        </w:rPr>
        <w:t>и рационально использовать ресурсы, направляемые на проведение работы по профилактике коррупции.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Оценка коррупционных рисков проводится как на стадии разработки Антикоррупционной политики, так и после ее утверждения на регулярной основе.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Целью оценки коррупционных рисков является определение конкретных про</w:t>
      </w:r>
      <w:r w:rsidR="004B2D8F" w:rsidRPr="00842CA1">
        <w:rPr>
          <w:color w:val="404040" w:themeColor="text1" w:themeTint="BF"/>
          <w:sz w:val="28"/>
          <w:szCs w:val="28"/>
        </w:rPr>
        <w:t>цессов и видов деятельности 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, при реализации которых наиболее высока вероятность совершения работниками коррупционных правонарушений, как в целях получения личной выгоды, так и в целях получения выгоды </w:t>
      </w:r>
      <w:r w:rsidR="004B2D8F" w:rsidRPr="00842CA1">
        <w:rPr>
          <w:color w:val="404040" w:themeColor="text1" w:themeTint="BF"/>
          <w:sz w:val="28"/>
          <w:szCs w:val="28"/>
        </w:rPr>
        <w:t>администрацией.</w:t>
      </w:r>
      <w:bookmarkStart w:id="0" w:name="_GoBack"/>
      <w:bookmarkEnd w:id="0"/>
    </w:p>
    <w:p w:rsidR="00F13760" w:rsidRPr="00842CA1" w:rsidRDefault="00F13760" w:rsidP="00F13760">
      <w:pPr>
        <w:pStyle w:val="a3"/>
        <w:spacing w:before="0" w:beforeAutospacing="0" w:after="0" w:afterAutospacing="0"/>
        <w:ind w:firstLine="709"/>
        <w:jc w:val="both"/>
        <w:rPr>
          <w:color w:val="404040" w:themeColor="text1" w:themeTint="BF"/>
          <w:sz w:val="28"/>
          <w:szCs w:val="28"/>
        </w:rPr>
      </w:pPr>
    </w:p>
    <w:p w:rsidR="00F13760" w:rsidRPr="00842CA1" w:rsidRDefault="00F13760" w:rsidP="007D5870">
      <w:pPr>
        <w:pStyle w:val="a3"/>
        <w:keepNext/>
        <w:spacing w:before="0" w:beforeAutospacing="0" w:after="0" w:afterAutospacing="0"/>
        <w:jc w:val="center"/>
        <w:rPr>
          <w:b/>
          <w:bCs/>
          <w:iCs/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 xml:space="preserve">8. Ответственность </w:t>
      </w:r>
      <w:r w:rsidR="004B2D8F" w:rsidRPr="00842CA1">
        <w:rPr>
          <w:b/>
          <w:bCs/>
          <w:iCs/>
          <w:color w:val="404040" w:themeColor="text1" w:themeTint="BF"/>
          <w:sz w:val="28"/>
          <w:szCs w:val="28"/>
        </w:rPr>
        <w:t>муниципальных служащих</w:t>
      </w:r>
      <w:r w:rsidRPr="00842CA1">
        <w:rPr>
          <w:b/>
          <w:bCs/>
          <w:iCs/>
          <w:color w:val="404040" w:themeColor="text1" w:themeTint="BF"/>
          <w:sz w:val="28"/>
          <w:szCs w:val="28"/>
        </w:rPr>
        <w:t xml:space="preserve"> за несоблюдение требований Антикоррупционной политики</w:t>
      </w:r>
    </w:p>
    <w:p w:rsidR="00F13760" w:rsidRPr="00842CA1" w:rsidRDefault="00F13760" w:rsidP="00F13760">
      <w:pPr>
        <w:pStyle w:val="a3"/>
        <w:keepNext/>
        <w:spacing w:before="0" w:beforeAutospacing="0" w:after="0" w:afterAutospacing="0"/>
        <w:ind w:firstLine="709"/>
        <w:jc w:val="center"/>
        <w:rPr>
          <w:b/>
          <w:bCs/>
          <w:iCs/>
          <w:color w:val="404040" w:themeColor="text1" w:themeTint="BF"/>
          <w:sz w:val="28"/>
          <w:szCs w:val="28"/>
        </w:rPr>
      </w:pP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8.1. Своевременное выявление конфликта интересов в деятельности </w:t>
      </w:r>
      <w:r w:rsidR="004B2D8F" w:rsidRPr="00842CA1">
        <w:rPr>
          <w:color w:val="404040" w:themeColor="text1" w:themeTint="BF"/>
          <w:sz w:val="28"/>
          <w:szCs w:val="28"/>
        </w:rPr>
        <w:t>муниципальных служащих 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является одним из ключевых элементов предотвращения коррупционных правонарушений.</w:t>
      </w:r>
      <w:r w:rsidRPr="00842CA1">
        <w:rPr>
          <w:color w:val="404040" w:themeColor="text1" w:themeTint="BF"/>
          <w:sz w:val="28"/>
          <w:szCs w:val="28"/>
        </w:rPr>
        <w:t xml:space="preserve"> </w:t>
      </w:r>
      <w:r w:rsidR="00F13760" w:rsidRPr="00842CA1">
        <w:rPr>
          <w:color w:val="404040" w:themeColor="text1" w:themeTint="BF"/>
          <w:sz w:val="28"/>
          <w:szCs w:val="28"/>
        </w:rPr>
        <w:t xml:space="preserve">При этом следует учитывать, что конфликт интересов может принимать множество различных форм. С целью регулирования и предотвращения конфликта интересов в деятельности </w:t>
      </w:r>
      <w:r w:rsidR="004B2D8F" w:rsidRPr="00842CA1">
        <w:rPr>
          <w:color w:val="404040" w:themeColor="text1" w:themeTint="BF"/>
          <w:sz w:val="28"/>
          <w:szCs w:val="28"/>
        </w:rPr>
        <w:t>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 xml:space="preserve"> следует </w:t>
      </w:r>
      <w:r w:rsidR="00923E65" w:rsidRPr="00842CA1">
        <w:rPr>
          <w:color w:val="404040" w:themeColor="text1" w:themeTint="BF"/>
          <w:sz w:val="28"/>
          <w:szCs w:val="28"/>
        </w:rPr>
        <w:t>(</w:t>
      </w:r>
      <w:r w:rsidR="00F13760" w:rsidRPr="00842CA1">
        <w:rPr>
          <w:color w:val="404040" w:themeColor="text1" w:themeTint="BF"/>
          <w:sz w:val="28"/>
          <w:szCs w:val="28"/>
        </w:rPr>
        <w:t>принять</w:t>
      </w:r>
      <w:r w:rsidR="00923E65" w:rsidRPr="00842CA1">
        <w:rPr>
          <w:color w:val="404040" w:themeColor="text1" w:themeTint="BF"/>
          <w:sz w:val="28"/>
          <w:szCs w:val="28"/>
        </w:rPr>
        <w:t xml:space="preserve">) </w:t>
      </w:r>
      <w:r w:rsidR="00CE0C32" w:rsidRPr="00842CA1">
        <w:rPr>
          <w:color w:val="404040" w:themeColor="text1" w:themeTint="BF"/>
          <w:sz w:val="28"/>
          <w:szCs w:val="28"/>
        </w:rPr>
        <w:t xml:space="preserve">реализовывать </w:t>
      </w:r>
      <w:r w:rsidR="00923E65" w:rsidRPr="00842CA1">
        <w:rPr>
          <w:color w:val="404040" w:themeColor="text1" w:themeTint="BF"/>
          <w:sz w:val="28"/>
          <w:szCs w:val="28"/>
        </w:rPr>
        <w:t xml:space="preserve">принятое </w:t>
      </w:r>
      <w:r w:rsidR="00F13760" w:rsidRPr="00842CA1">
        <w:rPr>
          <w:color w:val="404040" w:themeColor="text1" w:themeTint="BF"/>
          <w:sz w:val="28"/>
          <w:szCs w:val="28"/>
        </w:rPr>
        <w:t xml:space="preserve">Положение о конфликте интересов. 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Положение о конфликте интересов – это внутренний документ </w:t>
      </w:r>
      <w:r w:rsidR="004B2D8F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>, устанавливающий порядок выявления и урегулирования конфликтов инте</w:t>
      </w:r>
      <w:r w:rsidR="004B2D8F" w:rsidRPr="00842CA1">
        <w:rPr>
          <w:color w:val="404040" w:themeColor="text1" w:themeTint="BF"/>
          <w:sz w:val="28"/>
          <w:szCs w:val="28"/>
        </w:rPr>
        <w:t>ресов, возникающих у муниципальных служащих</w:t>
      </w:r>
      <w:r w:rsidR="00F13760" w:rsidRPr="00842CA1">
        <w:rPr>
          <w:color w:val="404040" w:themeColor="text1" w:themeTint="BF"/>
          <w:sz w:val="28"/>
          <w:szCs w:val="28"/>
        </w:rPr>
        <w:t xml:space="preserve"> в ходе выполнения ими трудовых обязанностей. 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8.2.</w:t>
      </w:r>
      <w:r w:rsidRPr="00842CA1">
        <w:rPr>
          <w:color w:val="404040" w:themeColor="text1" w:themeTint="BF"/>
          <w:sz w:val="28"/>
          <w:szCs w:val="28"/>
        </w:rPr>
        <w:t xml:space="preserve"> </w:t>
      </w:r>
      <w:r w:rsidR="00F13760" w:rsidRPr="00842CA1">
        <w:rPr>
          <w:color w:val="404040" w:themeColor="text1" w:themeTint="BF"/>
          <w:sz w:val="28"/>
          <w:szCs w:val="28"/>
        </w:rPr>
        <w:t>Федеральным законом от 06.12.2011</w:t>
      </w:r>
      <w:r w:rsidRPr="00842CA1">
        <w:rPr>
          <w:color w:val="404040" w:themeColor="text1" w:themeTint="BF"/>
          <w:sz w:val="28"/>
          <w:szCs w:val="28"/>
        </w:rPr>
        <w:t xml:space="preserve"> г.</w:t>
      </w:r>
      <w:r w:rsidR="00F13760" w:rsidRPr="00842CA1">
        <w:rPr>
          <w:color w:val="404040" w:themeColor="text1" w:themeTint="BF"/>
          <w:sz w:val="28"/>
          <w:szCs w:val="28"/>
        </w:rPr>
        <w:t xml:space="preserve"> № 402-ФЗ «О бухгалтерском учете» установлена обязанность организации </w:t>
      </w:r>
      <w:proofErr w:type="gramStart"/>
      <w:r w:rsidR="00F13760" w:rsidRPr="00842CA1">
        <w:rPr>
          <w:color w:val="404040" w:themeColor="text1" w:themeTint="BF"/>
          <w:sz w:val="28"/>
          <w:szCs w:val="28"/>
        </w:rPr>
        <w:t>осуществлять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 xml:space="preserve"> внутренний контроль хозяйственных операций, а для организаций, бухгалтерская отчетность которых подлежит обязательному аудиту, также обязанность организовать внутренний контроль ведения бухгалтерского учета и составления бухгалтерской отчетности. 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Систем</w:t>
      </w:r>
      <w:r w:rsidR="004467D6">
        <w:rPr>
          <w:color w:val="404040" w:themeColor="text1" w:themeTint="BF"/>
          <w:sz w:val="28"/>
          <w:szCs w:val="28"/>
        </w:rPr>
        <w:t xml:space="preserve">а внутреннего контроля и аудита </w:t>
      </w:r>
      <w:r w:rsidR="00F13760" w:rsidRPr="00842CA1">
        <w:rPr>
          <w:color w:val="404040" w:themeColor="text1" w:themeTint="BF"/>
          <w:sz w:val="28"/>
          <w:szCs w:val="28"/>
        </w:rPr>
        <w:t xml:space="preserve">может способствовать профилактике и выявлению коррупционных правонарушений в деятельности </w:t>
      </w:r>
      <w:r w:rsidR="004B2D8F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. При этом наибольший интерес представляет реализация таких задач системы внутреннего контроля и аудита, как обеспечение надежности и достоверности финансовой (бухгалтерской) отчетности </w:t>
      </w:r>
      <w:r w:rsidR="004467D6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и обеспечение соответствия деятельности </w:t>
      </w:r>
      <w:r w:rsidR="004467D6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требованиям нормативных правовых актов и локальных нормативных актов. Для этого система внутреннего контроля и аудита должна учитывать требования антикоррупционной политики, реализуемой </w:t>
      </w:r>
      <w:r w:rsidR="004B2D8F" w:rsidRPr="00842CA1">
        <w:rPr>
          <w:color w:val="404040" w:themeColor="text1" w:themeTint="BF"/>
          <w:sz w:val="28"/>
          <w:szCs w:val="28"/>
        </w:rPr>
        <w:t>администрацией</w:t>
      </w:r>
      <w:r w:rsidR="00F13760" w:rsidRPr="00842CA1">
        <w:rPr>
          <w:color w:val="404040" w:themeColor="text1" w:themeTint="BF"/>
          <w:sz w:val="28"/>
          <w:szCs w:val="28"/>
        </w:rPr>
        <w:t>, в том числе: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lastRenderedPageBreak/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контроль документирования операций хозяйственной деятельности </w:t>
      </w:r>
      <w:r w:rsidR="004B2D8F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>.</w:t>
      </w:r>
    </w:p>
    <w:p w:rsidR="00F13760" w:rsidRPr="00842CA1" w:rsidRDefault="007D5870" w:rsidP="007D5870">
      <w:pPr>
        <w:pStyle w:val="a3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Контроль документирования операций хозяйственной деятельности, прежде всего, связан с обязанностью ведения финансовой (бухгалтерской) отчетности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т.д. </w:t>
      </w:r>
    </w:p>
    <w:p w:rsidR="00F13760" w:rsidRPr="00842CA1" w:rsidRDefault="00CE0C32" w:rsidP="00CE0C32">
      <w:pPr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проверка экономической обоснованности осуществляемых операций в сферах коррупционного риска.</w:t>
      </w:r>
    </w:p>
    <w:p w:rsidR="00F13760" w:rsidRPr="00842CA1" w:rsidRDefault="00CE0C32" w:rsidP="00CE0C32">
      <w:pPr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Проверка экономической обоснованности осуществляемых операций в сферах коррупционного риска может проводиться в отношении обмена деловыми подарками, благотворительных пожертвований, вознаграждений внешним консультантам и других сфер. При этом следует обращать внимание на наличие обстоятельств – индикаторов неправомерных действий, например: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оплата услуг, характер которых не определен либо вызывает сомнения;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предоставление дорогостоящих подарков, оплата транспортных, развлекательных услуг,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- закупки или продажи по ценам, значительно отличающимся от </w:t>
      </w:r>
      <w:proofErr w:type="gramStart"/>
      <w:r w:rsidR="00F13760" w:rsidRPr="00842CA1">
        <w:rPr>
          <w:color w:val="404040" w:themeColor="text1" w:themeTint="BF"/>
          <w:sz w:val="28"/>
          <w:szCs w:val="28"/>
        </w:rPr>
        <w:t>рыночных</w:t>
      </w:r>
      <w:proofErr w:type="gramEnd"/>
      <w:r w:rsidR="00F13760" w:rsidRPr="00842CA1">
        <w:rPr>
          <w:color w:val="404040" w:themeColor="text1" w:themeTint="BF"/>
          <w:sz w:val="28"/>
          <w:szCs w:val="28"/>
        </w:rPr>
        <w:t>;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сомнительные платежи наличными.</w:t>
      </w:r>
    </w:p>
    <w:p w:rsidR="00F13760" w:rsidRPr="00842CA1" w:rsidRDefault="00CE0C32" w:rsidP="00CE0C32">
      <w:pPr>
        <w:tabs>
          <w:tab w:val="left" w:pos="720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8.4. В рамках проводимых антикоррупционных мероприятий руководству </w:t>
      </w:r>
      <w:r w:rsidR="004B2D8F" w:rsidRPr="00842CA1">
        <w:rPr>
          <w:color w:val="404040" w:themeColor="text1" w:themeTint="BF"/>
          <w:sz w:val="28"/>
          <w:szCs w:val="28"/>
        </w:rPr>
        <w:t>администрации</w:t>
      </w:r>
      <w:r w:rsidR="00F13760" w:rsidRPr="00842CA1">
        <w:rPr>
          <w:color w:val="404040" w:themeColor="text1" w:themeTint="BF"/>
          <w:sz w:val="28"/>
          <w:szCs w:val="28"/>
        </w:rPr>
        <w:t xml:space="preserve"> и </w:t>
      </w:r>
      <w:r w:rsidR="004B2D8F" w:rsidRPr="00842CA1">
        <w:rPr>
          <w:color w:val="404040" w:themeColor="text1" w:themeTint="BF"/>
          <w:sz w:val="28"/>
          <w:szCs w:val="28"/>
        </w:rPr>
        <w:t>муниципальным служащим</w:t>
      </w:r>
      <w:r w:rsidR="00F13760" w:rsidRPr="00842CA1">
        <w:rPr>
          <w:color w:val="404040" w:themeColor="text1" w:themeTint="BF"/>
          <w:sz w:val="28"/>
          <w:szCs w:val="28"/>
        </w:rPr>
        <w:t xml:space="preserve"> следует также обратить внимание на положения законодательства, регулирующие противодействие легализации денежных средств, полученных незаконным способом, в том числе: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приобретение, владение или использование имущества, если известно, что такое имущество представляет собой доходы от преступлений;</w:t>
      </w:r>
    </w:p>
    <w:p w:rsidR="00F13760" w:rsidRPr="00842CA1" w:rsidRDefault="00CE0C32" w:rsidP="00CE0C32">
      <w:pPr>
        <w:tabs>
          <w:tab w:val="left" w:pos="851"/>
        </w:tabs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>- сокрытие или утаивание подлинного характера, источника, места нахождения, способа распоряжения, перемещения прав на имущество или его принадлежности, если известно, что такое имущество представляет собой доходы от преступлений.</w:t>
      </w:r>
    </w:p>
    <w:p w:rsidR="00F13760" w:rsidRPr="00842CA1" w:rsidRDefault="00F13760" w:rsidP="00CE0C32">
      <w:pPr>
        <w:pStyle w:val="a3"/>
        <w:spacing w:after="0" w:afterAutospacing="0"/>
        <w:jc w:val="center"/>
        <w:rPr>
          <w:color w:val="404040" w:themeColor="text1" w:themeTint="BF"/>
          <w:sz w:val="28"/>
          <w:szCs w:val="28"/>
        </w:rPr>
      </w:pPr>
      <w:r w:rsidRPr="00842CA1">
        <w:rPr>
          <w:b/>
          <w:bCs/>
          <w:iCs/>
          <w:color w:val="404040" w:themeColor="text1" w:themeTint="BF"/>
          <w:sz w:val="28"/>
          <w:szCs w:val="28"/>
        </w:rPr>
        <w:t xml:space="preserve">9. Порядок пересмотра и внесения изменений в Антикоррупционную политику </w:t>
      </w:r>
      <w:r w:rsidR="004B2D8F" w:rsidRPr="00842CA1">
        <w:rPr>
          <w:b/>
          <w:bCs/>
          <w:iCs/>
          <w:color w:val="404040" w:themeColor="text1" w:themeTint="BF"/>
          <w:sz w:val="28"/>
          <w:szCs w:val="28"/>
        </w:rPr>
        <w:t>администрации</w:t>
      </w:r>
    </w:p>
    <w:p w:rsidR="00F13760" w:rsidRPr="00842CA1" w:rsidRDefault="00CE0C32" w:rsidP="00CE0C32">
      <w:pPr>
        <w:pStyle w:val="a3"/>
        <w:spacing w:after="0" w:afterAutospacing="0"/>
        <w:jc w:val="both"/>
        <w:rPr>
          <w:color w:val="404040" w:themeColor="text1" w:themeTint="BF"/>
          <w:sz w:val="28"/>
          <w:szCs w:val="28"/>
        </w:rPr>
      </w:pPr>
      <w:r w:rsidRPr="00842CA1">
        <w:rPr>
          <w:color w:val="404040" w:themeColor="text1" w:themeTint="BF"/>
          <w:sz w:val="28"/>
          <w:szCs w:val="28"/>
        </w:rPr>
        <w:t xml:space="preserve">     </w:t>
      </w:r>
      <w:r w:rsidR="00F13760" w:rsidRPr="00842CA1">
        <w:rPr>
          <w:color w:val="404040" w:themeColor="text1" w:themeTint="BF"/>
          <w:sz w:val="28"/>
          <w:szCs w:val="28"/>
        </w:rPr>
        <w:t xml:space="preserve">9.1. Антикоррупционная политика может быть пересмотрена, в нее могут быть внесены изменения в случае изменения законодательства РФ. </w:t>
      </w:r>
      <w:r w:rsidR="00F13760" w:rsidRPr="00842CA1">
        <w:rPr>
          <w:color w:val="404040" w:themeColor="text1" w:themeTint="BF"/>
          <w:sz w:val="28"/>
          <w:szCs w:val="28"/>
        </w:rPr>
        <w:lastRenderedPageBreak/>
        <w:t>Конкретизация отдельных аспектов Антикоррупционной политики может осуществляться путем разработки дополнений и приложений.</w:t>
      </w:r>
    </w:p>
    <w:p w:rsidR="0042544A" w:rsidRPr="00842CA1" w:rsidRDefault="0042544A" w:rsidP="00E06495">
      <w:pPr>
        <w:jc w:val="center"/>
        <w:rPr>
          <w:b/>
          <w:color w:val="404040" w:themeColor="text1" w:themeTint="BF"/>
          <w:sz w:val="28"/>
          <w:szCs w:val="28"/>
        </w:rPr>
      </w:pPr>
    </w:p>
    <w:sectPr w:rsidR="0042544A" w:rsidRPr="00842CA1" w:rsidSect="00C555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66B4E"/>
    <w:multiLevelType w:val="hybridMultilevel"/>
    <w:tmpl w:val="89AC2E34"/>
    <w:lvl w:ilvl="0" w:tplc="90D4B43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4FDD28BC"/>
    <w:multiLevelType w:val="multilevel"/>
    <w:tmpl w:val="5F6C392A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i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i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i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i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i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-1440"/>
        </w:tabs>
        <w:ind w:left="-1440" w:hanging="1800"/>
      </w:pPr>
      <w:rPr>
        <w:i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i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i/>
        <w:color w:val="000000"/>
      </w:r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278"/>
    <w:rsid w:val="0006348F"/>
    <w:rsid w:val="001068A4"/>
    <w:rsid w:val="001E13CC"/>
    <w:rsid w:val="002419FB"/>
    <w:rsid w:val="00270670"/>
    <w:rsid w:val="002818E7"/>
    <w:rsid w:val="002B3278"/>
    <w:rsid w:val="0032687F"/>
    <w:rsid w:val="00390C84"/>
    <w:rsid w:val="003D6C1C"/>
    <w:rsid w:val="0042544A"/>
    <w:rsid w:val="004467D6"/>
    <w:rsid w:val="004B2D8F"/>
    <w:rsid w:val="006B25F9"/>
    <w:rsid w:val="006C3D3C"/>
    <w:rsid w:val="007156D2"/>
    <w:rsid w:val="00762F2F"/>
    <w:rsid w:val="007D5870"/>
    <w:rsid w:val="00821033"/>
    <w:rsid w:val="00842CA1"/>
    <w:rsid w:val="008E5737"/>
    <w:rsid w:val="008F0DDD"/>
    <w:rsid w:val="00923E65"/>
    <w:rsid w:val="009E7124"/>
    <w:rsid w:val="00A366EE"/>
    <w:rsid w:val="00A903E8"/>
    <w:rsid w:val="00B01DB0"/>
    <w:rsid w:val="00B448B3"/>
    <w:rsid w:val="00C02844"/>
    <w:rsid w:val="00C5551E"/>
    <w:rsid w:val="00C81BFE"/>
    <w:rsid w:val="00CE0C32"/>
    <w:rsid w:val="00D025F8"/>
    <w:rsid w:val="00D32C7A"/>
    <w:rsid w:val="00D462A7"/>
    <w:rsid w:val="00DB4CAC"/>
    <w:rsid w:val="00E06495"/>
    <w:rsid w:val="00E3078C"/>
    <w:rsid w:val="00E6671C"/>
    <w:rsid w:val="00ED5CB4"/>
    <w:rsid w:val="00ED65AE"/>
    <w:rsid w:val="00EF002A"/>
    <w:rsid w:val="00F13760"/>
    <w:rsid w:val="00F95817"/>
    <w:rsid w:val="00FE5929"/>
    <w:rsid w:val="00FF0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5551E"/>
    <w:pPr>
      <w:keepNext/>
      <w:ind w:right="-58"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6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F13760"/>
    <w:pPr>
      <w:spacing w:before="100" w:beforeAutospacing="1" w:after="100" w:afterAutospacing="1"/>
    </w:pPr>
  </w:style>
  <w:style w:type="paragraph" w:customStyle="1" w:styleId="ConsPlusNormal">
    <w:name w:val="ConsPlusNormal"/>
    <w:rsid w:val="00F137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02844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C5551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55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551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E0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6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F13760"/>
    <w:pPr>
      <w:spacing w:before="100" w:beforeAutospacing="1" w:after="100" w:afterAutospacing="1"/>
    </w:pPr>
  </w:style>
  <w:style w:type="paragraph" w:customStyle="1" w:styleId="ConsPlusNormal">
    <w:name w:val="ConsPlusNormal"/>
    <w:rsid w:val="00F137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028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0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5FEC3-5A51-4EC0-B77D-2905BEAB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12</Pages>
  <Words>3482</Words>
  <Characters>19850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Чабуткин</dc:creator>
  <cp:keywords/>
  <dc:description/>
  <cp:lastModifiedBy>admin</cp:lastModifiedBy>
  <cp:revision>24</cp:revision>
  <dcterms:created xsi:type="dcterms:W3CDTF">2017-01-27T07:21:00Z</dcterms:created>
  <dcterms:modified xsi:type="dcterms:W3CDTF">2021-06-17T00:25:00Z</dcterms:modified>
</cp:coreProperties>
</file>